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F863" w14:textId="77777777" w:rsidR="00765285" w:rsidRDefault="00765285" w:rsidP="00983B2A">
      <w:pPr>
        <w:pStyle w:val="Nadpis4"/>
        <w:spacing w:after="120" w:line="259" w:lineRule="auto"/>
        <w:ind w:left="1" w:hanging="3"/>
        <w:jc w:val="center"/>
        <w:rPr>
          <w:rFonts w:ascii="Arial" w:hAnsi="Arial" w:cs="Arial"/>
        </w:rPr>
      </w:pPr>
      <w:bookmarkStart w:id="0" w:name="_heading=h.xrnx1lgamdvb" w:colFirst="0" w:colLast="0"/>
      <w:bookmarkEnd w:id="0"/>
      <w:r>
        <w:rPr>
          <w:noProof/>
          <w:color w:val="000000"/>
        </w:rPr>
        <w:drawing>
          <wp:inline distT="0" distB="0" distL="114300" distR="114300" wp14:anchorId="02CD73CD" wp14:editId="1EE03CB1">
            <wp:extent cx="570865" cy="764540"/>
            <wp:effectExtent l="0" t="0" r="0" b="0"/>
            <wp:docPr id="104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70865" cy="764540"/>
                    </a:xfrm>
                    <a:prstGeom prst="rect">
                      <a:avLst/>
                    </a:prstGeom>
                    <a:ln/>
                  </pic:spPr>
                </pic:pic>
              </a:graphicData>
            </a:graphic>
          </wp:inline>
        </w:drawing>
      </w:r>
    </w:p>
    <w:p w14:paraId="4499117A" w14:textId="1AF2B287" w:rsidR="00D53125" w:rsidRPr="00ED5A37" w:rsidRDefault="009D330A" w:rsidP="00983B2A">
      <w:pPr>
        <w:pStyle w:val="Nadpis4"/>
        <w:spacing w:after="120" w:line="259" w:lineRule="auto"/>
        <w:ind w:left="1" w:hanging="3"/>
        <w:jc w:val="center"/>
        <w:rPr>
          <w:rFonts w:ascii="Arial" w:hAnsi="Arial" w:cs="Arial"/>
        </w:rPr>
      </w:pPr>
      <w:r w:rsidRPr="00ED5A37">
        <w:rPr>
          <w:rFonts w:ascii="Arial" w:hAnsi="Arial" w:cs="Arial"/>
        </w:rPr>
        <w:t>ZIPO FILM production uvádí celovečerní film ADOLFA ZIKY</w:t>
      </w:r>
    </w:p>
    <w:p w14:paraId="1F3E1FAF" w14:textId="77777777" w:rsidR="00D53125" w:rsidRPr="00ED5A37" w:rsidRDefault="009D330A" w:rsidP="00983B2A">
      <w:pPr>
        <w:pStyle w:val="Nzev"/>
        <w:spacing w:before="0" w:line="259" w:lineRule="auto"/>
        <w:ind w:left="4" w:hanging="6"/>
        <w:jc w:val="center"/>
        <w:rPr>
          <w:rFonts w:ascii="Arial" w:hAnsi="Arial" w:cs="Arial"/>
          <w:sz w:val="60"/>
          <w:szCs w:val="60"/>
        </w:rPr>
      </w:pPr>
      <w:bookmarkStart w:id="1" w:name="_heading=h.7sgftasxv5p1" w:colFirst="0" w:colLast="0"/>
      <w:bookmarkEnd w:id="1"/>
      <w:r w:rsidRPr="00ED5A37">
        <w:rPr>
          <w:rFonts w:ascii="Arial" w:hAnsi="Arial" w:cs="Arial"/>
          <w:sz w:val="60"/>
          <w:szCs w:val="60"/>
        </w:rPr>
        <w:t>LÉČIVÉ ÚČINKY SEBEKLAMU</w:t>
      </w:r>
    </w:p>
    <w:p w14:paraId="186A47E3" w14:textId="335F2D38" w:rsidR="00D53125" w:rsidRPr="00983B2A" w:rsidRDefault="00983B2A" w:rsidP="00983B2A">
      <w:pPr>
        <w:pBdr>
          <w:top w:val="nil"/>
          <w:left w:val="nil"/>
          <w:bottom w:val="nil"/>
          <w:right w:val="nil"/>
          <w:between w:val="nil"/>
        </w:pBdr>
        <w:spacing w:after="120" w:line="259" w:lineRule="auto"/>
        <w:ind w:left="0" w:hanging="2"/>
        <w:jc w:val="center"/>
        <w:rPr>
          <w:rFonts w:ascii="Arial" w:hAnsi="Arial" w:cs="Arial"/>
          <w:b/>
          <w:bCs/>
        </w:rPr>
      </w:pPr>
      <w:r w:rsidRPr="00983B2A">
        <w:rPr>
          <w:rFonts w:ascii="Arial" w:hAnsi="Arial" w:cs="Arial"/>
          <w:b/>
          <w:bCs/>
          <w:color w:val="000000"/>
        </w:rPr>
        <w:t>V kinech od</w:t>
      </w:r>
      <w:r w:rsidR="009D330A" w:rsidRPr="00983B2A">
        <w:rPr>
          <w:rFonts w:ascii="Arial" w:hAnsi="Arial" w:cs="Arial"/>
          <w:b/>
          <w:bCs/>
          <w:color w:val="000000"/>
        </w:rPr>
        <w:t xml:space="preserve"> </w:t>
      </w:r>
      <w:r w:rsidRPr="00983B2A">
        <w:rPr>
          <w:rFonts w:ascii="Arial" w:hAnsi="Arial" w:cs="Arial"/>
          <w:b/>
          <w:bCs/>
          <w:color w:val="000000"/>
        </w:rPr>
        <w:t xml:space="preserve">10. </w:t>
      </w:r>
      <w:r w:rsidR="009D330A" w:rsidRPr="00983B2A">
        <w:rPr>
          <w:rFonts w:ascii="Arial" w:hAnsi="Arial" w:cs="Arial"/>
          <w:b/>
          <w:bCs/>
        </w:rPr>
        <w:t>září 2026</w:t>
      </w:r>
    </w:p>
    <w:p w14:paraId="62597FBE" w14:textId="56056FAE" w:rsidR="00D53125" w:rsidRDefault="009D330A" w:rsidP="00983B2A">
      <w:pPr>
        <w:pBdr>
          <w:top w:val="nil"/>
          <w:left w:val="nil"/>
          <w:bottom w:val="nil"/>
          <w:right w:val="nil"/>
          <w:between w:val="nil"/>
        </w:pBdr>
        <w:spacing w:after="120" w:line="259" w:lineRule="auto"/>
        <w:ind w:left="0" w:hanging="2"/>
        <w:jc w:val="center"/>
        <w:rPr>
          <w:rFonts w:ascii="Arial" w:hAnsi="Arial" w:cs="Arial"/>
          <w:b/>
          <w:bCs/>
        </w:rPr>
      </w:pPr>
      <w:r w:rsidRPr="00ED5A37">
        <w:rPr>
          <w:rFonts w:ascii="Arial" w:hAnsi="Arial" w:cs="Arial"/>
        </w:rPr>
        <w:t>distribuce:</w:t>
      </w:r>
      <w:r w:rsidR="00983B2A">
        <w:rPr>
          <w:rFonts w:ascii="Arial" w:hAnsi="Arial" w:cs="Arial"/>
        </w:rPr>
        <w:t xml:space="preserve"> </w:t>
      </w:r>
      <w:r w:rsidRPr="00ED5A37">
        <w:rPr>
          <w:rFonts w:ascii="Arial" w:hAnsi="Arial" w:cs="Arial"/>
          <w:b/>
          <w:bCs/>
        </w:rPr>
        <w:t>CinemArt</w:t>
      </w:r>
    </w:p>
    <w:p w14:paraId="5B8F8608" w14:textId="77777777" w:rsidR="003E7D28" w:rsidRPr="00ED5A37" w:rsidRDefault="003E7D28" w:rsidP="00983B2A">
      <w:pPr>
        <w:pBdr>
          <w:top w:val="nil"/>
          <w:left w:val="nil"/>
          <w:bottom w:val="nil"/>
          <w:right w:val="nil"/>
          <w:between w:val="nil"/>
        </w:pBdr>
        <w:spacing w:after="120" w:line="259" w:lineRule="auto"/>
        <w:ind w:left="0" w:hanging="2"/>
        <w:jc w:val="center"/>
        <w:rPr>
          <w:rFonts w:ascii="Arial" w:hAnsi="Arial" w:cs="Arial"/>
          <w:b/>
          <w:bCs/>
        </w:rPr>
      </w:pPr>
    </w:p>
    <w:p w14:paraId="1E868633" w14:textId="55293F6A" w:rsidR="00D53125" w:rsidRPr="00ED5A37" w:rsidRDefault="003E7D28" w:rsidP="00983B2A">
      <w:pPr>
        <w:pBdr>
          <w:top w:val="nil"/>
          <w:left w:val="nil"/>
          <w:bottom w:val="nil"/>
          <w:right w:val="nil"/>
          <w:between w:val="nil"/>
        </w:pBdr>
        <w:spacing w:after="120" w:line="259" w:lineRule="auto"/>
        <w:ind w:left="0" w:hanging="2"/>
        <w:jc w:val="center"/>
        <w:rPr>
          <w:rFonts w:ascii="Arial" w:hAnsi="Arial" w:cs="Arial"/>
          <w:b/>
          <w:bCs/>
        </w:rPr>
      </w:pPr>
      <w:r>
        <w:rPr>
          <w:noProof/>
        </w:rPr>
        <w:drawing>
          <wp:inline distT="0" distB="0" distL="0" distR="0" wp14:anchorId="2A72B30E" wp14:editId="36B3AC29">
            <wp:extent cx="5760720" cy="3866515"/>
            <wp:effectExtent l="0" t="0" r="0" b="635"/>
            <wp:docPr id="17802522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2215" name=""/>
                    <pic:cNvPicPr/>
                  </pic:nvPicPr>
                  <pic:blipFill>
                    <a:blip r:embed="rId9"/>
                    <a:stretch>
                      <a:fillRect/>
                    </a:stretch>
                  </pic:blipFill>
                  <pic:spPr>
                    <a:xfrm>
                      <a:off x="0" y="0"/>
                      <a:ext cx="5760720" cy="3866515"/>
                    </a:xfrm>
                    <a:prstGeom prst="rect">
                      <a:avLst/>
                    </a:prstGeom>
                  </pic:spPr>
                </pic:pic>
              </a:graphicData>
            </a:graphic>
          </wp:inline>
        </w:drawing>
      </w:r>
    </w:p>
    <w:p w14:paraId="3EB05835" w14:textId="77777777" w:rsidR="00D53125" w:rsidRPr="00ED5A37" w:rsidRDefault="009D330A" w:rsidP="00983B2A">
      <w:pPr>
        <w:keepNext/>
        <w:spacing w:after="120" w:line="259" w:lineRule="auto"/>
        <w:ind w:left="0" w:hanging="2"/>
        <w:jc w:val="center"/>
        <w:rPr>
          <w:rFonts w:ascii="Arial" w:hAnsi="Arial" w:cs="Arial"/>
          <w:color w:val="FF9900"/>
        </w:rPr>
      </w:pPr>
      <w:r w:rsidRPr="00ED5A37">
        <w:rPr>
          <w:rFonts w:ascii="Arial" w:hAnsi="Arial" w:cs="Arial"/>
          <w:noProof/>
          <w:color w:val="FF9900"/>
        </w:rPr>
        <w:drawing>
          <wp:inline distT="114300" distB="114300" distL="114300" distR="114300" wp14:anchorId="3B5B3FF7" wp14:editId="1A3C193F">
            <wp:extent cx="1626941" cy="1080000"/>
            <wp:effectExtent l="0" t="0" r="0" b="6350"/>
            <wp:docPr id="10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1626941" cy="1080000"/>
                    </a:xfrm>
                    <a:prstGeom prst="rect">
                      <a:avLst/>
                    </a:prstGeom>
                    <a:ln/>
                  </pic:spPr>
                </pic:pic>
              </a:graphicData>
            </a:graphic>
          </wp:inline>
        </w:drawing>
      </w:r>
    </w:p>
    <w:p w14:paraId="18304CC6" w14:textId="77777777" w:rsidR="00D53125" w:rsidRPr="00ED5A37" w:rsidRDefault="009D330A" w:rsidP="00983B2A">
      <w:pPr>
        <w:keepNext/>
        <w:spacing w:after="120" w:line="259" w:lineRule="auto"/>
        <w:ind w:left="0" w:hanging="2"/>
        <w:jc w:val="center"/>
        <w:rPr>
          <w:rFonts w:ascii="Arial" w:hAnsi="Arial" w:cs="Arial"/>
          <w:color w:val="FF9900"/>
        </w:rPr>
      </w:pPr>
      <w:r w:rsidRPr="00ED5A37">
        <w:rPr>
          <w:rFonts w:ascii="Arial" w:hAnsi="Arial" w:cs="Arial"/>
          <w:noProof/>
          <w:color w:val="FF9900"/>
        </w:rPr>
        <w:drawing>
          <wp:inline distT="114300" distB="114300" distL="114300" distR="114300" wp14:anchorId="59F68C93" wp14:editId="627BCF5F">
            <wp:extent cx="1120613" cy="742027"/>
            <wp:effectExtent l="0" t="0" r="0" b="0"/>
            <wp:docPr id="10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1120613" cy="742027"/>
                    </a:xfrm>
                    <a:prstGeom prst="rect">
                      <a:avLst/>
                    </a:prstGeom>
                    <a:ln/>
                  </pic:spPr>
                </pic:pic>
              </a:graphicData>
            </a:graphic>
          </wp:inline>
        </w:drawing>
      </w:r>
      <w:r w:rsidRPr="00ED5A37">
        <w:rPr>
          <w:rFonts w:ascii="Arial" w:hAnsi="Arial" w:cs="Arial"/>
          <w:noProof/>
          <w:color w:val="FF9900"/>
        </w:rPr>
        <w:drawing>
          <wp:inline distT="114300" distB="114300" distL="114300" distR="114300" wp14:anchorId="42CF65E6" wp14:editId="29850218">
            <wp:extent cx="1092038" cy="725479"/>
            <wp:effectExtent l="0" t="0" r="0" b="0"/>
            <wp:docPr id="102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a:stretch>
                      <a:fillRect/>
                    </a:stretch>
                  </pic:blipFill>
                  <pic:spPr>
                    <a:xfrm>
                      <a:off x="0" y="0"/>
                      <a:ext cx="1092038" cy="725479"/>
                    </a:xfrm>
                    <a:prstGeom prst="rect">
                      <a:avLst/>
                    </a:prstGeom>
                    <a:ln/>
                  </pic:spPr>
                </pic:pic>
              </a:graphicData>
            </a:graphic>
          </wp:inline>
        </w:drawing>
      </w:r>
      <w:r w:rsidRPr="00ED5A37">
        <w:rPr>
          <w:rFonts w:ascii="Arial" w:hAnsi="Arial" w:cs="Arial"/>
          <w:noProof/>
          <w:color w:val="FF9900"/>
        </w:rPr>
        <w:drawing>
          <wp:inline distT="114300" distB="114300" distL="114300" distR="114300" wp14:anchorId="6EAE2EE1" wp14:editId="2B49579D">
            <wp:extent cx="1068225" cy="706115"/>
            <wp:effectExtent l="0" t="0" r="0" b="0"/>
            <wp:docPr id="104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1068225" cy="706115"/>
                    </a:xfrm>
                    <a:prstGeom prst="rect">
                      <a:avLst/>
                    </a:prstGeom>
                    <a:ln/>
                  </pic:spPr>
                </pic:pic>
              </a:graphicData>
            </a:graphic>
          </wp:inline>
        </w:drawing>
      </w:r>
    </w:p>
    <w:p w14:paraId="0FFE0C58" w14:textId="77777777" w:rsidR="00D53125" w:rsidRPr="00ED5A37" w:rsidRDefault="009D330A" w:rsidP="00983B2A">
      <w:pPr>
        <w:keepNext/>
        <w:pBdr>
          <w:top w:val="nil"/>
          <w:left w:val="nil"/>
          <w:bottom w:val="nil"/>
          <w:right w:val="nil"/>
          <w:between w:val="nil"/>
        </w:pBdr>
        <w:spacing w:after="120" w:line="259" w:lineRule="auto"/>
        <w:ind w:left="0" w:hanging="2"/>
        <w:jc w:val="center"/>
        <w:rPr>
          <w:rFonts w:ascii="Arial" w:hAnsi="Arial" w:cs="Arial"/>
          <w:color w:val="FF9900"/>
        </w:rPr>
      </w:pPr>
      <w:r w:rsidRPr="00ED5A37">
        <w:rPr>
          <w:rFonts w:ascii="Arial" w:hAnsi="Arial" w:cs="Arial"/>
        </w:rPr>
        <w:br w:type="page"/>
      </w:r>
    </w:p>
    <w:p w14:paraId="202C393A" w14:textId="77777777" w:rsidR="00D53125" w:rsidRPr="00ED5A37" w:rsidRDefault="00D53125" w:rsidP="00983B2A">
      <w:pPr>
        <w:keepNext/>
        <w:pBdr>
          <w:top w:val="nil"/>
          <w:left w:val="nil"/>
          <w:bottom w:val="nil"/>
          <w:right w:val="nil"/>
          <w:between w:val="nil"/>
        </w:pBdr>
        <w:spacing w:after="120" w:line="259" w:lineRule="auto"/>
        <w:ind w:left="0" w:hanging="2"/>
        <w:jc w:val="center"/>
        <w:rPr>
          <w:rFonts w:ascii="Arial" w:hAnsi="Arial" w:cs="Arial"/>
          <w:color w:val="000000"/>
        </w:rPr>
      </w:pPr>
    </w:p>
    <w:p w14:paraId="5B9C34D2" w14:textId="77777777" w:rsidR="00D53125" w:rsidRPr="00983B2A" w:rsidRDefault="009D330A" w:rsidP="00983B2A">
      <w:pPr>
        <w:pStyle w:val="Nadpis2"/>
        <w:spacing w:after="120" w:line="259" w:lineRule="auto"/>
        <w:ind w:left="2" w:hanging="4"/>
        <w:rPr>
          <w:sz w:val="40"/>
          <w:szCs w:val="14"/>
        </w:rPr>
      </w:pPr>
      <w:bookmarkStart w:id="2" w:name="_heading=h.u52c5cqai1ve" w:colFirst="0" w:colLast="0"/>
      <w:bookmarkEnd w:id="2"/>
      <w:r w:rsidRPr="00983B2A">
        <w:rPr>
          <w:sz w:val="40"/>
          <w:szCs w:val="14"/>
        </w:rPr>
        <w:t>Tvůrci</w:t>
      </w:r>
    </w:p>
    <w:p w14:paraId="12A33276" w14:textId="77777777" w:rsidR="00D53125" w:rsidRPr="00ED5A37" w:rsidRDefault="00D53125" w:rsidP="00983B2A">
      <w:pPr>
        <w:pBdr>
          <w:top w:val="nil"/>
          <w:left w:val="nil"/>
          <w:bottom w:val="nil"/>
          <w:right w:val="nil"/>
          <w:between w:val="nil"/>
        </w:pBdr>
        <w:spacing w:after="120" w:line="259" w:lineRule="auto"/>
        <w:ind w:left="0" w:hanging="2"/>
        <w:rPr>
          <w:rFonts w:ascii="Arial" w:hAnsi="Arial" w:cs="Arial"/>
          <w:color w:val="000000"/>
        </w:rPr>
      </w:pPr>
    </w:p>
    <w:p w14:paraId="3D3EB84F" w14:textId="47C05B00" w:rsidR="00D53125"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color w:val="000000"/>
        </w:rPr>
        <w:t>režie:</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003E7D28">
        <w:rPr>
          <w:rFonts w:ascii="Arial" w:hAnsi="Arial" w:cs="Arial"/>
          <w:color w:val="000000"/>
        </w:rPr>
        <w:tab/>
      </w:r>
      <w:r w:rsidRPr="00ED5A37">
        <w:rPr>
          <w:rFonts w:ascii="Arial" w:hAnsi="Arial" w:cs="Arial"/>
          <w:color w:val="000000"/>
        </w:rPr>
        <w:t>Adolf Zika</w:t>
      </w:r>
    </w:p>
    <w:p w14:paraId="4A107F24" w14:textId="6C55FAD5" w:rsidR="00D53125" w:rsidRPr="00ED5A37" w:rsidRDefault="00E44977" w:rsidP="003E7D28">
      <w:pPr>
        <w:pBdr>
          <w:top w:val="nil"/>
          <w:left w:val="nil"/>
          <w:bottom w:val="nil"/>
          <w:right w:val="nil"/>
          <w:between w:val="nil"/>
        </w:pBdr>
        <w:spacing w:after="120" w:line="259" w:lineRule="auto"/>
        <w:ind w:leftChars="0" w:left="3614" w:hangingChars="1500" w:hanging="3614"/>
        <w:rPr>
          <w:rFonts w:ascii="Arial" w:hAnsi="Arial" w:cs="Arial"/>
        </w:rPr>
      </w:pPr>
      <w:r w:rsidRPr="005673EC">
        <w:rPr>
          <w:rFonts w:ascii="Arial" w:hAnsi="Arial" w:cs="Arial"/>
          <w:b/>
          <w:bCs/>
        </w:rPr>
        <w:t>s</w:t>
      </w:r>
      <w:r w:rsidRPr="005673EC">
        <w:rPr>
          <w:rFonts w:ascii="Arial" w:hAnsi="Arial" w:cs="Arial"/>
          <w:b/>
          <w:bCs/>
          <w:color w:val="000000"/>
        </w:rPr>
        <w:t>cénář:</w:t>
      </w:r>
      <w:r>
        <w:rPr>
          <w:rFonts w:ascii="Arial" w:hAnsi="Arial" w:cs="Arial"/>
          <w:color w:val="000000"/>
        </w:rPr>
        <w:tab/>
      </w:r>
      <w:r w:rsidR="003E7D28">
        <w:rPr>
          <w:rFonts w:ascii="Arial" w:hAnsi="Arial" w:cs="Arial"/>
          <w:color w:val="000000"/>
        </w:rPr>
        <w:t>A</w:t>
      </w:r>
      <w:r w:rsidRPr="00ED5A37">
        <w:rPr>
          <w:rFonts w:ascii="Arial" w:hAnsi="Arial" w:cs="Arial"/>
          <w:color w:val="000000"/>
        </w:rPr>
        <w:t>dolf Zika</w:t>
      </w:r>
      <w:r>
        <w:rPr>
          <w:rFonts w:ascii="Arial" w:hAnsi="Arial" w:cs="Arial"/>
          <w:color w:val="000000"/>
        </w:rPr>
        <w:t xml:space="preserve"> </w:t>
      </w:r>
      <w:r w:rsidR="009D330A" w:rsidRPr="00ED5A37">
        <w:rPr>
          <w:rFonts w:ascii="Arial" w:hAnsi="Arial" w:cs="Arial"/>
        </w:rPr>
        <w:t>na motivy divadelní hry</w:t>
      </w:r>
      <w:r>
        <w:rPr>
          <w:rFonts w:ascii="Arial" w:hAnsi="Arial" w:cs="Arial"/>
        </w:rPr>
        <w:t xml:space="preserve"> </w:t>
      </w:r>
      <w:r w:rsidR="009D330A" w:rsidRPr="003E7D28">
        <w:rPr>
          <w:rFonts w:ascii="Arial" w:hAnsi="Arial" w:cs="Arial"/>
          <w:i/>
          <w:iCs/>
        </w:rPr>
        <w:t>Enigmatické variace</w:t>
      </w:r>
      <w:r w:rsidR="009D330A" w:rsidRPr="00ED5A37">
        <w:rPr>
          <w:rFonts w:ascii="Arial" w:hAnsi="Arial" w:cs="Arial"/>
        </w:rPr>
        <w:t xml:space="preserve"> </w:t>
      </w:r>
      <w:r w:rsidR="003E7D28">
        <w:rPr>
          <w:rFonts w:ascii="Arial" w:hAnsi="Arial" w:cs="Arial"/>
        </w:rPr>
        <w:t>(</w:t>
      </w:r>
      <w:r w:rsidR="009D330A" w:rsidRPr="00ED5A37">
        <w:rPr>
          <w:rFonts w:ascii="Arial" w:hAnsi="Arial" w:cs="Arial"/>
        </w:rPr>
        <w:t>Eric-Emmanuel Schmitt</w:t>
      </w:r>
      <w:r w:rsidR="003E7D28">
        <w:rPr>
          <w:rFonts w:ascii="Arial" w:hAnsi="Arial" w:cs="Arial"/>
        </w:rPr>
        <w:t>)</w:t>
      </w:r>
    </w:p>
    <w:p w14:paraId="3A87B3E2" w14:textId="6EAF9E4B"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k</w:t>
      </w:r>
      <w:r w:rsidRPr="005673EC">
        <w:rPr>
          <w:rFonts w:ascii="Arial" w:hAnsi="Arial" w:cs="Arial"/>
          <w:b/>
          <w:bCs/>
          <w:color w:val="000000"/>
        </w:rPr>
        <w:t>amera:</w:t>
      </w:r>
      <w:r w:rsidRPr="00ED5A37">
        <w:rPr>
          <w:rFonts w:ascii="Arial" w:hAnsi="Arial" w:cs="Arial"/>
          <w:color w:val="000000"/>
        </w:rPr>
        <w:t xml:space="preserve"> </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t xml:space="preserve">Jan Pivoňka, </w:t>
      </w:r>
      <w:r w:rsidRPr="00ED5A37">
        <w:rPr>
          <w:rFonts w:ascii="Arial" w:hAnsi="Arial" w:cs="Arial"/>
        </w:rPr>
        <w:t>Filip Rejč</w:t>
      </w:r>
      <w:r w:rsidRPr="00ED5A37">
        <w:rPr>
          <w:rFonts w:ascii="Arial" w:hAnsi="Arial" w:cs="Arial"/>
          <w:color w:val="000000"/>
        </w:rPr>
        <w:tab/>
      </w:r>
      <w:r w:rsidRPr="00ED5A37">
        <w:rPr>
          <w:rFonts w:ascii="Arial" w:hAnsi="Arial" w:cs="Arial"/>
          <w:color w:val="000000"/>
        </w:rPr>
        <w:tab/>
      </w:r>
    </w:p>
    <w:p w14:paraId="030CAB2A" w14:textId="50CE3E4D"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v</w:t>
      </w:r>
      <w:r w:rsidRPr="005673EC">
        <w:rPr>
          <w:rFonts w:ascii="Arial" w:hAnsi="Arial" w:cs="Arial"/>
          <w:b/>
          <w:bCs/>
          <w:color w:val="000000"/>
        </w:rPr>
        <w:t>ýkonný producent:</w:t>
      </w:r>
      <w:r w:rsidRPr="00ED5A37">
        <w:rPr>
          <w:rFonts w:ascii="Arial" w:hAnsi="Arial" w:cs="Arial"/>
          <w:color w:val="000000"/>
        </w:rPr>
        <w:t xml:space="preserve"> </w:t>
      </w:r>
      <w:r w:rsidRPr="00ED5A37">
        <w:rPr>
          <w:rFonts w:ascii="Arial" w:hAnsi="Arial" w:cs="Arial"/>
          <w:color w:val="000000"/>
        </w:rPr>
        <w:tab/>
      </w:r>
      <w:r w:rsidRPr="00ED5A37">
        <w:rPr>
          <w:rFonts w:ascii="Arial" w:hAnsi="Arial" w:cs="Arial"/>
          <w:color w:val="000000"/>
        </w:rPr>
        <w:tab/>
        <w:t>Stanislava Ziková</w:t>
      </w:r>
    </w:p>
    <w:p w14:paraId="180F175E" w14:textId="62589835"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p</w:t>
      </w:r>
      <w:r w:rsidRPr="005673EC">
        <w:rPr>
          <w:rFonts w:ascii="Arial" w:hAnsi="Arial" w:cs="Arial"/>
          <w:b/>
          <w:bCs/>
          <w:color w:val="000000"/>
        </w:rPr>
        <w:t>roducent:</w:t>
      </w:r>
      <w:r w:rsidRPr="00ED5A37">
        <w:rPr>
          <w:rFonts w:ascii="Arial" w:hAnsi="Arial" w:cs="Arial"/>
          <w:color w:val="000000"/>
        </w:rPr>
        <w:t xml:space="preserve"> </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t>Adolf Zika, Marek Dospiva</w:t>
      </w:r>
    </w:p>
    <w:p w14:paraId="3270D73E" w14:textId="77777777" w:rsidR="003E7D28" w:rsidRDefault="009D330A" w:rsidP="003E7D28">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p</w:t>
      </w:r>
      <w:r w:rsidRPr="005673EC">
        <w:rPr>
          <w:rFonts w:ascii="Arial" w:hAnsi="Arial" w:cs="Arial"/>
          <w:b/>
          <w:bCs/>
          <w:color w:val="000000"/>
        </w:rPr>
        <w:t>rodukce:</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t>ZIPO FILM production</w:t>
      </w:r>
      <w:r w:rsidRPr="00ED5A37">
        <w:rPr>
          <w:rFonts w:ascii="Arial" w:hAnsi="Arial" w:cs="Arial"/>
        </w:rPr>
        <w:t xml:space="preserve"> s.r.o.</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p>
    <w:p w14:paraId="5AC38755" w14:textId="48C115DF" w:rsidR="00D53125" w:rsidRPr="00ED5A37" w:rsidRDefault="009D330A" w:rsidP="003E7D28">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z</w:t>
      </w:r>
      <w:r w:rsidRPr="005673EC">
        <w:rPr>
          <w:rFonts w:ascii="Arial" w:hAnsi="Arial" w:cs="Arial"/>
          <w:b/>
          <w:bCs/>
          <w:color w:val="000000"/>
        </w:rPr>
        <w:t>vuk:</w:t>
      </w:r>
      <w:r w:rsidRPr="00ED5A37">
        <w:rPr>
          <w:rFonts w:ascii="Arial" w:hAnsi="Arial" w:cs="Arial"/>
          <w:color w:val="000000"/>
        </w:rPr>
        <w:t xml:space="preserve"> </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t>Pavel Dvořák</w:t>
      </w:r>
    </w:p>
    <w:p w14:paraId="1A2BB341" w14:textId="77777777"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s</w:t>
      </w:r>
      <w:r w:rsidRPr="005673EC">
        <w:rPr>
          <w:rFonts w:ascii="Arial" w:hAnsi="Arial" w:cs="Arial"/>
          <w:b/>
          <w:bCs/>
          <w:color w:val="000000"/>
        </w:rPr>
        <w:t>třih:</w:t>
      </w:r>
      <w:r w:rsidRPr="00ED5A37">
        <w:rPr>
          <w:rFonts w:ascii="Arial" w:hAnsi="Arial" w:cs="Arial"/>
          <w:color w:val="000000"/>
        </w:rPr>
        <w:t xml:space="preserve"> </w:t>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r>
      <w:r w:rsidRPr="00ED5A37">
        <w:rPr>
          <w:rFonts w:ascii="Arial" w:hAnsi="Arial" w:cs="Arial"/>
          <w:color w:val="000000"/>
        </w:rPr>
        <w:tab/>
        <w:t xml:space="preserve">Matěj Beran </w:t>
      </w:r>
    </w:p>
    <w:p w14:paraId="19888342" w14:textId="4DA28FA3"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p</w:t>
      </w:r>
      <w:r w:rsidRPr="005673EC">
        <w:rPr>
          <w:rFonts w:ascii="Arial" w:hAnsi="Arial" w:cs="Arial"/>
          <w:b/>
          <w:bCs/>
          <w:color w:val="000000"/>
        </w:rPr>
        <w:t>ostprodukce obrazu:</w:t>
      </w:r>
      <w:r w:rsidRPr="00ED5A37">
        <w:rPr>
          <w:rFonts w:ascii="Arial" w:hAnsi="Arial" w:cs="Arial"/>
          <w:color w:val="000000"/>
        </w:rPr>
        <w:tab/>
      </w:r>
      <w:r w:rsidRPr="00ED5A37">
        <w:rPr>
          <w:rFonts w:ascii="Arial" w:hAnsi="Arial" w:cs="Arial"/>
          <w:color w:val="000000"/>
        </w:rPr>
        <w:tab/>
        <w:t xml:space="preserve">ZIPO FILM production </w:t>
      </w:r>
    </w:p>
    <w:p w14:paraId="252028C2" w14:textId="706D4EA8" w:rsidR="00D53125" w:rsidRPr="00ED5A37" w:rsidRDefault="009D330A" w:rsidP="00983B2A">
      <w:pPr>
        <w:pBdr>
          <w:top w:val="nil"/>
          <w:left w:val="nil"/>
          <w:bottom w:val="nil"/>
          <w:right w:val="nil"/>
          <w:between w:val="nil"/>
        </w:pBdr>
        <w:spacing w:after="120" w:line="259" w:lineRule="auto"/>
        <w:ind w:left="0" w:hanging="2"/>
        <w:rPr>
          <w:rFonts w:ascii="Arial" w:hAnsi="Arial" w:cs="Arial"/>
        </w:rPr>
      </w:pPr>
      <w:r w:rsidRPr="00ED5A37">
        <w:rPr>
          <w:rFonts w:ascii="Arial" w:hAnsi="Arial" w:cs="Arial"/>
        </w:rPr>
        <w:t xml:space="preserve">                                                      </w:t>
      </w:r>
      <w:r w:rsidR="00ED5A37" w:rsidRPr="00ED5A37">
        <w:rPr>
          <w:rFonts w:ascii="Arial" w:hAnsi="Arial" w:cs="Arial"/>
        </w:rPr>
        <w:tab/>
      </w:r>
      <w:r w:rsidRPr="00ED5A37">
        <w:rPr>
          <w:rFonts w:ascii="Arial" w:hAnsi="Arial" w:cs="Arial"/>
        </w:rPr>
        <w:t>UPP Prague</w:t>
      </w:r>
    </w:p>
    <w:p w14:paraId="5DC873A4" w14:textId="043DC57F" w:rsidR="00D53125" w:rsidRPr="00ED5A37" w:rsidRDefault="009D330A" w:rsidP="00983B2A">
      <w:pPr>
        <w:pBdr>
          <w:top w:val="nil"/>
          <w:left w:val="nil"/>
          <w:bottom w:val="nil"/>
          <w:right w:val="nil"/>
          <w:between w:val="nil"/>
        </w:pBdr>
        <w:spacing w:after="120" w:line="259" w:lineRule="auto"/>
        <w:ind w:left="0" w:hanging="2"/>
        <w:rPr>
          <w:rFonts w:ascii="Arial" w:hAnsi="Arial" w:cs="Arial"/>
          <w:color w:val="000000"/>
        </w:rPr>
      </w:pPr>
      <w:r w:rsidRPr="005673EC">
        <w:rPr>
          <w:rFonts w:ascii="Arial" w:hAnsi="Arial" w:cs="Arial"/>
          <w:b/>
          <w:bCs/>
        </w:rPr>
        <w:t>p</w:t>
      </w:r>
      <w:r w:rsidRPr="005673EC">
        <w:rPr>
          <w:rFonts w:ascii="Arial" w:hAnsi="Arial" w:cs="Arial"/>
          <w:b/>
          <w:bCs/>
          <w:color w:val="000000"/>
        </w:rPr>
        <w:t>ostprodukce a mix zvuku</w:t>
      </w:r>
      <w:r w:rsidR="005673EC">
        <w:rPr>
          <w:rFonts w:ascii="Arial" w:hAnsi="Arial" w:cs="Arial"/>
          <w:b/>
          <w:bCs/>
          <w:color w:val="000000"/>
        </w:rPr>
        <w:t>:</w:t>
      </w:r>
      <w:r w:rsidRPr="00ED5A37">
        <w:rPr>
          <w:rFonts w:ascii="Arial" w:hAnsi="Arial" w:cs="Arial"/>
          <w:color w:val="000000"/>
        </w:rPr>
        <w:tab/>
        <w:t>Robert Slezák</w:t>
      </w:r>
    </w:p>
    <w:p w14:paraId="6E093A42" w14:textId="05E6E77E" w:rsidR="00D53125" w:rsidRPr="00ED5A37" w:rsidRDefault="00A95C98" w:rsidP="00983B2A">
      <w:pPr>
        <w:pBdr>
          <w:top w:val="nil"/>
          <w:left w:val="nil"/>
          <w:bottom w:val="nil"/>
          <w:right w:val="nil"/>
          <w:between w:val="nil"/>
        </w:pBdr>
        <w:spacing w:after="120" w:line="259" w:lineRule="auto"/>
        <w:ind w:left="0" w:hanging="2"/>
        <w:rPr>
          <w:rFonts w:ascii="Arial" w:hAnsi="Arial" w:cs="Arial"/>
        </w:rPr>
      </w:pPr>
      <w:r w:rsidRPr="005673EC">
        <w:rPr>
          <w:rFonts w:ascii="Arial" w:hAnsi="Arial" w:cs="Arial"/>
          <w:b/>
          <w:bCs/>
        </w:rPr>
        <w:t>h</w:t>
      </w:r>
      <w:r w:rsidR="009D330A" w:rsidRPr="005673EC">
        <w:rPr>
          <w:rFonts w:ascii="Arial" w:hAnsi="Arial" w:cs="Arial"/>
          <w:b/>
          <w:bCs/>
        </w:rPr>
        <w:t>udba:</w:t>
      </w:r>
      <w:r w:rsidR="009D330A" w:rsidRPr="00ED5A37">
        <w:rPr>
          <w:rFonts w:ascii="Arial" w:hAnsi="Arial" w:cs="Arial"/>
        </w:rPr>
        <w:tab/>
      </w:r>
      <w:r w:rsidR="009D330A" w:rsidRPr="00ED5A37">
        <w:rPr>
          <w:rFonts w:ascii="Arial" w:hAnsi="Arial" w:cs="Arial"/>
        </w:rPr>
        <w:tab/>
      </w:r>
      <w:r w:rsidR="009D330A" w:rsidRPr="00ED5A37">
        <w:rPr>
          <w:rFonts w:ascii="Arial" w:hAnsi="Arial" w:cs="Arial"/>
        </w:rPr>
        <w:tab/>
      </w:r>
      <w:r w:rsidR="009D330A" w:rsidRPr="00ED5A37">
        <w:rPr>
          <w:rFonts w:ascii="Arial" w:hAnsi="Arial" w:cs="Arial"/>
        </w:rPr>
        <w:tab/>
        <w:t>Daniel Matejča, Markéta Irglová</w:t>
      </w:r>
    </w:p>
    <w:p w14:paraId="730CF474" w14:textId="77777777" w:rsidR="00D53125" w:rsidRPr="00ED5A37" w:rsidRDefault="00D53125" w:rsidP="00983B2A">
      <w:pPr>
        <w:pBdr>
          <w:top w:val="nil"/>
          <w:left w:val="nil"/>
          <w:bottom w:val="nil"/>
          <w:right w:val="nil"/>
          <w:between w:val="nil"/>
        </w:pBdr>
        <w:spacing w:after="120" w:line="259" w:lineRule="auto"/>
        <w:ind w:left="0" w:hanging="2"/>
        <w:jc w:val="center"/>
        <w:rPr>
          <w:rFonts w:ascii="Arial" w:hAnsi="Arial" w:cs="Arial"/>
          <w:color w:val="000000"/>
        </w:rPr>
      </w:pPr>
    </w:p>
    <w:p w14:paraId="66C04994" w14:textId="77777777" w:rsidR="00D53125" w:rsidRPr="00ED5A37" w:rsidRDefault="00D53125" w:rsidP="00983B2A">
      <w:pPr>
        <w:pBdr>
          <w:top w:val="nil"/>
          <w:left w:val="nil"/>
          <w:bottom w:val="nil"/>
          <w:right w:val="nil"/>
          <w:between w:val="nil"/>
        </w:pBdr>
        <w:spacing w:after="120" w:line="259" w:lineRule="auto"/>
        <w:ind w:left="0" w:hanging="2"/>
        <w:rPr>
          <w:rFonts w:ascii="Arial" w:hAnsi="Arial" w:cs="Arial"/>
          <w:color w:val="000000"/>
        </w:rPr>
      </w:pPr>
    </w:p>
    <w:p w14:paraId="4788DCA8" w14:textId="2F5FB3F8" w:rsidR="00D53125" w:rsidRPr="00983B2A" w:rsidRDefault="00983B2A" w:rsidP="00983B2A">
      <w:pPr>
        <w:pStyle w:val="Nadpis2"/>
        <w:spacing w:after="120" w:line="259" w:lineRule="auto"/>
        <w:ind w:left="2" w:hanging="4"/>
        <w:rPr>
          <w:sz w:val="40"/>
          <w:szCs w:val="14"/>
        </w:rPr>
      </w:pPr>
      <w:bookmarkStart w:id="3" w:name="_heading=h.acgvzhpe8kvj" w:colFirst="0" w:colLast="0"/>
      <w:bookmarkEnd w:id="3"/>
      <w:r>
        <w:rPr>
          <w:sz w:val="40"/>
          <w:szCs w:val="14"/>
        </w:rPr>
        <w:t>H</w:t>
      </w:r>
      <w:r w:rsidR="009D330A" w:rsidRPr="00983B2A">
        <w:rPr>
          <w:sz w:val="40"/>
          <w:szCs w:val="14"/>
        </w:rPr>
        <w:t>rají</w:t>
      </w:r>
    </w:p>
    <w:p w14:paraId="1CA7A9DC"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Abel Znorko – Martin Stránský</w:t>
      </w:r>
    </w:p>
    <w:p w14:paraId="672C23CD"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Nicolas Gobert – Ondřej Sokol</w:t>
      </w:r>
    </w:p>
    <w:p w14:paraId="2366693C"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Marie Králová – Jitka Čvančarová</w:t>
      </w:r>
    </w:p>
    <w:p w14:paraId="2ADFDCA5"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Helena Metternachová – Vica Kerekes</w:t>
      </w:r>
    </w:p>
    <w:p w14:paraId="6920621B"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partner Marie – Petr Vaněk</w:t>
      </w:r>
    </w:p>
    <w:p w14:paraId="1A60A08B"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starosta – Mikuláš Křen</w:t>
      </w:r>
    </w:p>
    <w:p w14:paraId="07FBBC35"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majitel agentury – Kryštof Michal</w:t>
      </w:r>
    </w:p>
    <w:p w14:paraId="5F6FEA36"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Sofie – Tereza Blažková</w:t>
      </w:r>
    </w:p>
    <w:p w14:paraId="6378F2DB" w14:textId="77777777" w:rsidR="00A047BF" w:rsidRPr="00A047BF"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Bella – Mariia Shevchenko</w:t>
      </w:r>
    </w:p>
    <w:p w14:paraId="74DA5575" w14:textId="3209A236" w:rsidR="00145141" w:rsidRDefault="00A047BF" w:rsidP="00A047BF">
      <w:pPr>
        <w:pBdr>
          <w:top w:val="nil"/>
          <w:left w:val="nil"/>
          <w:bottom w:val="nil"/>
          <w:right w:val="nil"/>
          <w:between w:val="nil"/>
        </w:pBdr>
        <w:spacing w:after="120" w:line="259" w:lineRule="auto"/>
        <w:ind w:left="0" w:hanging="2"/>
        <w:jc w:val="center"/>
        <w:rPr>
          <w:rFonts w:ascii="Arial" w:hAnsi="Arial" w:cs="Arial"/>
        </w:rPr>
      </w:pPr>
      <w:r w:rsidRPr="00A047BF">
        <w:rPr>
          <w:rFonts w:ascii="Arial" w:hAnsi="Arial" w:cs="Arial"/>
        </w:rPr>
        <w:t>společnice – Hana Drnovská</w:t>
      </w:r>
    </w:p>
    <w:p w14:paraId="55333DD1" w14:textId="77777777" w:rsidR="00145141" w:rsidRDefault="00145141" w:rsidP="00983B2A">
      <w:pPr>
        <w:pBdr>
          <w:top w:val="nil"/>
          <w:left w:val="nil"/>
          <w:bottom w:val="nil"/>
          <w:right w:val="nil"/>
          <w:between w:val="nil"/>
        </w:pBdr>
        <w:spacing w:after="120" w:line="259" w:lineRule="auto"/>
        <w:ind w:left="0" w:hanging="2"/>
        <w:jc w:val="center"/>
        <w:rPr>
          <w:rFonts w:ascii="Arial" w:hAnsi="Arial" w:cs="Arial"/>
        </w:rPr>
      </w:pPr>
    </w:p>
    <w:p w14:paraId="118DC08A" w14:textId="59D1F99A" w:rsidR="00D53125" w:rsidRPr="00ED5A37" w:rsidRDefault="009D330A" w:rsidP="00316523">
      <w:pPr>
        <w:pBdr>
          <w:top w:val="nil"/>
          <w:left w:val="nil"/>
          <w:bottom w:val="nil"/>
          <w:right w:val="nil"/>
          <w:between w:val="nil"/>
        </w:pBdr>
        <w:spacing w:after="120" w:line="259" w:lineRule="auto"/>
        <w:ind w:leftChars="0" w:left="0" w:firstLineChars="0" w:firstLine="0"/>
        <w:jc w:val="both"/>
        <w:rPr>
          <w:rFonts w:ascii="Arial" w:hAnsi="Arial" w:cs="Arial"/>
          <w:b/>
          <w:bCs/>
          <w:color w:val="000000"/>
        </w:rPr>
      </w:pPr>
      <w:r w:rsidRPr="00ED5A37">
        <w:rPr>
          <w:rFonts w:ascii="Arial" w:hAnsi="Arial" w:cs="Arial"/>
        </w:rPr>
        <w:br w:type="page"/>
      </w:r>
      <w:r w:rsidRPr="00ED5A37">
        <w:rPr>
          <w:rFonts w:ascii="Arial" w:hAnsi="Arial" w:cs="Arial"/>
          <w:b/>
          <w:bCs/>
        </w:rPr>
        <w:lastRenderedPageBreak/>
        <w:t xml:space="preserve">Scénář filmu </w:t>
      </w:r>
      <w:r w:rsidRPr="00316523">
        <w:rPr>
          <w:rFonts w:ascii="Arial" w:hAnsi="Arial" w:cs="Arial"/>
          <w:b/>
          <w:bCs/>
          <w:i/>
          <w:iCs/>
        </w:rPr>
        <w:t>LÉČIVÉ ÚČINKY SEBEKLAMU</w:t>
      </w:r>
      <w:r w:rsidRPr="00ED5A37">
        <w:rPr>
          <w:rFonts w:ascii="Arial" w:hAnsi="Arial" w:cs="Arial"/>
          <w:b/>
          <w:bCs/>
        </w:rPr>
        <w:t xml:space="preserve">, vznikl podle divadelní předlohy světové proslulého francouzsko-belgického dramatika Erica-Emmanuela Schmitta </w:t>
      </w:r>
      <w:r w:rsidRPr="00316523">
        <w:rPr>
          <w:rFonts w:ascii="Arial" w:hAnsi="Arial" w:cs="Arial"/>
          <w:b/>
          <w:bCs/>
          <w:i/>
          <w:iCs/>
        </w:rPr>
        <w:t>Enigmatické variace</w:t>
      </w:r>
      <w:r w:rsidRPr="00ED5A37">
        <w:rPr>
          <w:rFonts w:ascii="Arial" w:hAnsi="Arial" w:cs="Arial"/>
          <w:b/>
          <w:bCs/>
        </w:rPr>
        <w:t>. Podkladem budoucího filmového scénáře byl časem prověřený vynikající původní text s originálním příběhem, který je dialogem dvou hlavních postav.</w:t>
      </w:r>
      <w:r w:rsidR="00316523">
        <w:rPr>
          <w:rFonts w:ascii="Arial" w:hAnsi="Arial" w:cs="Arial"/>
          <w:b/>
          <w:bCs/>
        </w:rPr>
        <w:t xml:space="preserve"> </w:t>
      </w:r>
      <w:r w:rsidRPr="00ED5A37">
        <w:rPr>
          <w:rFonts w:ascii="Arial" w:hAnsi="Arial" w:cs="Arial"/>
          <w:b/>
          <w:bCs/>
        </w:rPr>
        <w:t>Pro filmové zpracování musel režisér a scénárista Adolf Zika udělat velké množství úprav, aby scénář převedl do filmové podoby. Namísto dvou herců u jednoho stolu, jak hru předkládá divadlo, filmový scénář představuje deset filmových postav a tím pádem i další dějové linky propojené s původním příběhem. Autor scénáře ale zároveň ponechal příběh v poloze komorního dramatu s výraznými prvky tragikomedie.</w:t>
      </w:r>
      <w:r w:rsidRPr="00ED5A37">
        <w:rPr>
          <w:rFonts w:ascii="Arial" w:hAnsi="Arial" w:cs="Arial"/>
          <w:b/>
          <w:bCs/>
          <w:color w:val="000000"/>
        </w:rPr>
        <w:t xml:space="preserve">  </w:t>
      </w:r>
    </w:p>
    <w:p w14:paraId="11E22E8C" w14:textId="77777777" w:rsidR="00ED5A37" w:rsidRPr="00ED5A37" w:rsidRDefault="00ED5A37" w:rsidP="00983B2A">
      <w:pPr>
        <w:spacing w:after="120" w:line="259" w:lineRule="auto"/>
        <w:ind w:left="0" w:hanging="2"/>
        <w:jc w:val="both"/>
        <w:rPr>
          <w:rFonts w:ascii="Arial" w:hAnsi="Arial" w:cs="Arial"/>
          <w:b/>
          <w:bCs/>
          <w:color w:val="000000"/>
        </w:rPr>
      </w:pPr>
    </w:p>
    <w:p w14:paraId="06201BEB" w14:textId="77777777" w:rsidR="00D53125" w:rsidRPr="006C18D8" w:rsidRDefault="009D330A" w:rsidP="00983B2A">
      <w:pPr>
        <w:pStyle w:val="Nadpis2"/>
        <w:spacing w:after="120" w:line="259" w:lineRule="auto"/>
        <w:ind w:left="2" w:hanging="4"/>
        <w:rPr>
          <w:sz w:val="14"/>
          <w:szCs w:val="14"/>
        </w:rPr>
      </w:pPr>
      <w:bookmarkStart w:id="4" w:name="_heading=h.uiz3j8gzegs6" w:colFirst="0" w:colLast="0"/>
      <w:bookmarkEnd w:id="4"/>
      <w:r w:rsidRPr="006C18D8">
        <w:rPr>
          <w:sz w:val="40"/>
          <w:szCs w:val="14"/>
        </w:rPr>
        <w:t>Synopse</w:t>
      </w:r>
    </w:p>
    <w:p w14:paraId="1EE10D93" w14:textId="3E4F406B" w:rsidR="006C18D8" w:rsidRPr="00CA2020" w:rsidRDefault="006C18D8" w:rsidP="00983B2A">
      <w:pPr>
        <w:widowControl w:val="0"/>
        <w:spacing w:after="120" w:line="259" w:lineRule="auto"/>
        <w:ind w:left="0" w:hanging="2"/>
        <w:jc w:val="both"/>
        <w:rPr>
          <w:rFonts w:ascii="Arial" w:hAnsi="Arial" w:cs="Arial"/>
          <w:b/>
          <w:bCs/>
          <w:color w:val="424242"/>
          <w:sz w:val="22"/>
          <w:szCs w:val="22"/>
        </w:rPr>
      </w:pPr>
      <w:r w:rsidRPr="00CA2020">
        <w:rPr>
          <w:rFonts w:ascii="Arial" w:hAnsi="Arial" w:cs="Arial"/>
          <w:b/>
          <w:bCs/>
          <w:color w:val="424242"/>
          <w:sz w:val="22"/>
          <w:szCs w:val="22"/>
        </w:rPr>
        <w:t xml:space="preserve">Láska je příčinou i důvodem, proč slavný spisovatel Abel Znorko, nositel </w:t>
      </w:r>
      <w:r w:rsidR="00B67B8B">
        <w:rPr>
          <w:rFonts w:ascii="Arial" w:hAnsi="Arial" w:cs="Arial"/>
          <w:b/>
          <w:bCs/>
          <w:color w:val="424242"/>
          <w:sz w:val="22"/>
          <w:szCs w:val="22"/>
        </w:rPr>
        <w:t>mnoha</w:t>
      </w:r>
      <w:r w:rsidRPr="00CA2020">
        <w:rPr>
          <w:rFonts w:ascii="Arial" w:hAnsi="Arial" w:cs="Arial"/>
          <w:b/>
          <w:bCs/>
          <w:color w:val="424242"/>
          <w:sz w:val="22"/>
          <w:szCs w:val="22"/>
        </w:rPr>
        <w:t xml:space="preserve"> cen za literaturu, žije daleko od lidí a civilizace. Aby lásce unikl, aby se před ní schoval, aby popřel všechnu její sílu. Na samotě, ve svém luxusním srubu uprostřed lesů, luk a hájů, si požitkářky užívá života, ale také se topí ve své vlastní osamělosti. </w:t>
      </w:r>
    </w:p>
    <w:p w14:paraId="3AD28317" w14:textId="77777777" w:rsidR="006C18D8" w:rsidRDefault="006C18D8" w:rsidP="00983B2A">
      <w:pPr>
        <w:widowControl w:val="0"/>
        <w:spacing w:after="120" w:line="259" w:lineRule="auto"/>
        <w:ind w:left="0" w:hanging="2"/>
        <w:jc w:val="both"/>
        <w:rPr>
          <w:rFonts w:ascii="Arial" w:hAnsi="Arial" w:cs="Arial"/>
          <w:iCs/>
          <w:color w:val="424242"/>
          <w:sz w:val="22"/>
          <w:szCs w:val="22"/>
        </w:rPr>
      </w:pPr>
      <w:r w:rsidRPr="00CA2020">
        <w:rPr>
          <w:rFonts w:ascii="Arial" w:hAnsi="Arial" w:cs="Arial"/>
          <w:iCs/>
          <w:color w:val="424242"/>
          <w:sz w:val="22"/>
          <w:szCs w:val="22"/>
        </w:rPr>
        <w:t xml:space="preserve">Jednoho dne se ve dveřích objeví Nicolas Gobert. Údajný novinář z nepříliš významných regionálních novin. Přijíždí až z Francie, aby si s arogantním autorem promluvil o jeho posledním románu </w:t>
      </w:r>
      <w:r w:rsidRPr="00CA2020">
        <w:rPr>
          <w:rFonts w:ascii="Arial" w:hAnsi="Arial" w:cs="Arial"/>
          <w:i/>
          <w:color w:val="424242"/>
          <w:sz w:val="22"/>
          <w:szCs w:val="22"/>
        </w:rPr>
        <w:t>Zapřená láska</w:t>
      </w:r>
      <w:r w:rsidRPr="00CA2020">
        <w:rPr>
          <w:rFonts w:ascii="Arial" w:hAnsi="Arial" w:cs="Arial"/>
          <w:iCs/>
          <w:color w:val="424242"/>
          <w:sz w:val="22"/>
          <w:szCs w:val="22"/>
        </w:rPr>
        <w:t xml:space="preserve">, knize složené z intimních milostných dopisů adresovaných tajemné ženě s iniciálami H. M. To, co začalo jako obyčejný rozhovor, se však postupně mění v nebezpečný psychologický duel dvou mužů s naprosto odlišným pohledem na život, vztahy, sexualitu i samotnou podstatu lásky. Přes všechny tyto odlišnosti je ale spojuje doposud nevyslovené tajemství. Jeden to ví, zatímco druhý nemá o kostlivci ve skříni ani potuchy. </w:t>
      </w:r>
    </w:p>
    <w:p w14:paraId="38FBD628" w14:textId="77777777" w:rsidR="006C18D8" w:rsidRPr="00CA2020" w:rsidRDefault="006C18D8" w:rsidP="00983B2A">
      <w:pPr>
        <w:widowControl w:val="0"/>
        <w:spacing w:after="120" w:line="259" w:lineRule="auto"/>
        <w:ind w:left="0" w:hanging="2"/>
        <w:jc w:val="both"/>
        <w:rPr>
          <w:rFonts w:ascii="Arial" w:hAnsi="Arial" w:cs="Arial"/>
          <w:color w:val="424242"/>
          <w:sz w:val="22"/>
          <w:szCs w:val="22"/>
        </w:rPr>
      </w:pPr>
      <w:r w:rsidRPr="00CA2020">
        <w:rPr>
          <w:rFonts w:ascii="Arial" w:hAnsi="Arial" w:cs="Arial"/>
          <w:iCs/>
          <w:color w:val="424242"/>
          <w:sz w:val="22"/>
          <w:szCs w:val="22"/>
        </w:rPr>
        <w:t xml:space="preserve">Znorko svého hosta nerespektuje a chová se chaoticky až pomateně. Host z Francie si jde ale za svým jako buldok a s každou další otázkou začíná být jasné, že nepřišel kvůli novinářské práci. Na povrch vyplouvají skutečnosti, které následně rozkládají pečlivě budovanou identitu obou naprosto odlišných jedinců, na mnoho malých roztříštěných kousků polopravd, sebeklamů a domněnek. </w:t>
      </w:r>
      <w:r w:rsidRPr="00CA2020">
        <w:rPr>
          <w:rFonts w:ascii="Arial" w:hAnsi="Arial" w:cs="Arial"/>
          <w:color w:val="424242"/>
          <w:sz w:val="22"/>
          <w:szCs w:val="22"/>
        </w:rPr>
        <w:t>Otázek je stále víc a víc. Co všechno spisovatel tají? A o čem všem naopak taj</w:t>
      </w:r>
      <w:r>
        <w:rPr>
          <w:rFonts w:ascii="Arial" w:hAnsi="Arial" w:cs="Arial"/>
          <w:color w:val="424242"/>
          <w:sz w:val="22"/>
          <w:szCs w:val="22"/>
        </w:rPr>
        <w:t>u</w:t>
      </w:r>
      <w:r w:rsidRPr="00CA2020">
        <w:rPr>
          <w:rFonts w:ascii="Arial" w:hAnsi="Arial" w:cs="Arial"/>
          <w:color w:val="424242"/>
          <w:sz w:val="22"/>
          <w:szCs w:val="22"/>
        </w:rPr>
        <w:t>plný novinář ví? Tak pomalu, jak se záhady postupně odkrývají, tak rychle se mění ve velmi krutou hru na pravdu. Oba muži se zcela odlišným pohledem lásku, vztahy, sexualitu i život samotný si jako dva boxeři vyměňují zásahy v pomyslném ringu, aby nakonec došli k šokujícím zjištěním, které je dovedou na samotný práh života. Na pokraj myšlenek o bytí či nebytí. S informací, kterou od dané chvíle musejí žít.</w:t>
      </w:r>
    </w:p>
    <w:p w14:paraId="30539D57" w14:textId="77777777" w:rsidR="006C18D8" w:rsidRDefault="006C18D8" w:rsidP="00983B2A">
      <w:pPr>
        <w:widowControl w:val="0"/>
        <w:spacing w:after="120" w:line="259" w:lineRule="auto"/>
        <w:ind w:left="0" w:hanging="2"/>
        <w:jc w:val="both"/>
        <w:rPr>
          <w:rFonts w:ascii="Arial" w:hAnsi="Arial" w:cs="Arial"/>
          <w:iCs/>
          <w:color w:val="424242"/>
          <w:sz w:val="22"/>
          <w:szCs w:val="22"/>
        </w:rPr>
      </w:pPr>
      <w:r w:rsidRPr="00CA2020">
        <w:rPr>
          <w:rFonts w:ascii="Arial" w:hAnsi="Arial" w:cs="Arial"/>
          <w:iCs/>
          <w:color w:val="424242"/>
          <w:sz w:val="22"/>
          <w:szCs w:val="22"/>
        </w:rPr>
        <w:t xml:space="preserve">Scénář filmu vznikl podle divadelní předlohy </w:t>
      </w:r>
      <w:r w:rsidRPr="00CA2020">
        <w:rPr>
          <w:rFonts w:ascii="Arial" w:hAnsi="Arial" w:cs="Arial"/>
          <w:i/>
          <w:color w:val="424242"/>
          <w:sz w:val="22"/>
          <w:szCs w:val="22"/>
        </w:rPr>
        <w:t>Enigmatické variace</w:t>
      </w:r>
      <w:r w:rsidRPr="00CA2020">
        <w:rPr>
          <w:rFonts w:ascii="Arial" w:hAnsi="Arial" w:cs="Arial"/>
          <w:iCs/>
          <w:color w:val="424242"/>
          <w:sz w:val="22"/>
          <w:szCs w:val="22"/>
        </w:rPr>
        <w:t xml:space="preserve"> světové proslulého francouzsko-belgického dramatika Erica-Emmanuela Schmitta. Ten hru napsal v roce 1996 pro svého celoživotního přítele Alaina Delona. Sám autor si ochraňoval filmová práva více jak třicet let a tato verze je světově první zpracování slavné hry pro kina. </w:t>
      </w:r>
    </w:p>
    <w:p w14:paraId="2579D840" w14:textId="77777777" w:rsidR="006C18D8" w:rsidRDefault="006C18D8" w:rsidP="00983B2A">
      <w:pPr>
        <w:widowControl w:val="0"/>
        <w:spacing w:after="120" w:line="259" w:lineRule="auto"/>
        <w:ind w:left="0" w:hanging="2"/>
        <w:jc w:val="both"/>
        <w:rPr>
          <w:rFonts w:ascii="Arial" w:hAnsi="Arial" w:cs="Arial"/>
          <w:iCs/>
          <w:color w:val="424242"/>
          <w:sz w:val="22"/>
          <w:szCs w:val="22"/>
        </w:rPr>
      </w:pPr>
    </w:p>
    <w:p w14:paraId="17FBF43D" w14:textId="21E8DEB9" w:rsidR="00D53125" w:rsidRPr="006C18D8" w:rsidRDefault="00316523" w:rsidP="00983B2A">
      <w:pPr>
        <w:pBdr>
          <w:top w:val="nil"/>
          <w:left w:val="nil"/>
          <w:bottom w:val="nil"/>
          <w:right w:val="nil"/>
          <w:between w:val="nil"/>
        </w:pBdr>
        <w:tabs>
          <w:tab w:val="left" w:pos="1701"/>
        </w:tabs>
        <w:spacing w:after="120" w:line="259" w:lineRule="auto"/>
        <w:ind w:left="0" w:hanging="2"/>
        <w:rPr>
          <w:rFonts w:ascii="Arial" w:hAnsi="Arial" w:cs="Arial"/>
          <w:color w:val="000000"/>
        </w:rPr>
      </w:pPr>
      <w:r>
        <w:rPr>
          <w:rFonts w:ascii="Arial" w:hAnsi="Arial" w:cs="Arial"/>
          <w:b/>
          <w:bCs/>
          <w:color w:val="000000"/>
        </w:rPr>
        <w:t>ž</w:t>
      </w:r>
      <w:r w:rsidR="009D330A" w:rsidRPr="00316523">
        <w:rPr>
          <w:rFonts w:ascii="Arial" w:hAnsi="Arial" w:cs="Arial"/>
          <w:b/>
          <w:bCs/>
          <w:color w:val="000000"/>
        </w:rPr>
        <w:t>ánr:</w:t>
      </w:r>
      <w:r w:rsidR="009D330A" w:rsidRPr="006C18D8">
        <w:rPr>
          <w:rFonts w:ascii="Arial" w:hAnsi="Arial" w:cs="Arial"/>
          <w:color w:val="000000"/>
        </w:rPr>
        <w:tab/>
      </w:r>
      <w:r w:rsidR="006C18D8" w:rsidRPr="00CA2020">
        <w:rPr>
          <w:rFonts w:ascii="Arial" w:hAnsi="Arial" w:cs="Arial"/>
          <w:sz w:val="22"/>
          <w:szCs w:val="22"/>
        </w:rPr>
        <w:t xml:space="preserve">drama / </w:t>
      </w:r>
      <w:r w:rsidR="006C18D8">
        <w:rPr>
          <w:rFonts w:ascii="Arial" w:hAnsi="Arial" w:cs="Arial"/>
          <w:sz w:val="22"/>
          <w:szCs w:val="22"/>
        </w:rPr>
        <w:t>komedie</w:t>
      </w:r>
    </w:p>
    <w:p w14:paraId="37D59304" w14:textId="2946B678" w:rsidR="00D53125" w:rsidRPr="006C18D8" w:rsidRDefault="00316523" w:rsidP="00983B2A">
      <w:pPr>
        <w:pBdr>
          <w:top w:val="nil"/>
          <w:left w:val="nil"/>
          <w:bottom w:val="nil"/>
          <w:right w:val="nil"/>
          <w:between w:val="nil"/>
        </w:pBdr>
        <w:tabs>
          <w:tab w:val="left" w:pos="1701"/>
        </w:tabs>
        <w:spacing w:after="120" w:line="259" w:lineRule="auto"/>
        <w:ind w:left="0" w:hanging="2"/>
        <w:rPr>
          <w:rFonts w:ascii="Arial" w:hAnsi="Arial" w:cs="Arial"/>
          <w:color w:val="000000"/>
        </w:rPr>
      </w:pPr>
      <w:r>
        <w:rPr>
          <w:rFonts w:ascii="Arial" w:hAnsi="Arial" w:cs="Arial"/>
          <w:b/>
          <w:bCs/>
          <w:color w:val="000000"/>
        </w:rPr>
        <w:t>s</w:t>
      </w:r>
      <w:r w:rsidR="009D330A" w:rsidRPr="00316523">
        <w:rPr>
          <w:rFonts w:ascii="Arial" w:hAnsi="Arial" w:cs="Arial"/>
          <w:b/>
          <w:bCs/>
          <w:color w:val="000000"/>
        </w:rPr>
        <w:t>topáž:</w:t>
      </w:r>
      <w:r w:rsidR="009D330A" w:rsidRPr="006C18D8">
        <w:rPr>
          <w:rFonts w:ascii="Arial" w:hAnsi="Arial" w:cs="Arial"/>
          <w:color w:val="000000"/>
        </w:rPr>
        <w:tab/>
      </w:r>
      <w:r w:rsidR="009D330A" w:rsidRPr="006C18D8">
        <w:rPr>
          <w:rFonts w:ascii="Arial" w:hAnsi="Arial" w:cs="Arial"/>
        </w:rPr>
        <w:t>9</w:t>
      </w:r>
      <w:r w:rsidR="006C18D8" w:rsidRPr="006C18D8">
        <w:rPr>
          <w:rFonts w:ascii="Arial" w:hAnsi="Arial" w:cs="Arial"/>
        </w:rPr>
        <w:t>3</w:t>
      </w:r>
      <w:r w:rsidR="009D330A" w:rsidRPr="006C18D8">
        <w:rPr>
          <w:rFonts w:ascii="Arial" w:hAnsi="Arial" w:cs="Arial"/>
        </w:rPr>
        <w:t xml:space="preserve"> </w:t>
      </w:r>
      <w:r w:rsidR="009D330A" w:rsidRPr="006C18D8">
        <w:rPr>
          <w:rFonts w:ascii="Arial" w:hAnsi="Arial" w:cs="Arial"/>
          <w:color w:val="000000"/>
        </w:rPr>
        <w:t xml:space="preserve">min </w:t>
      </w:r>
    </w:p>
    <w:p w14:paraId="1775C58A" w14:textId="6C7EE146" w:rsidR="00D53125" w:rsidRDefault="00316523" w:rsidP="00983B2A">
      <w:pPr>
        <w:pBdr>
          <w:top w:val="nil"/>
          <w:left w:val="nil"/>
          <w:bottom w:val="nil"/>
          <w:right w:val="nil"/>
          <w:between w:val="nil"/>
        </w:pBdr>
        <w:tabs>
          <w:tab w:val="left" w:pos="1701"/>
        </w:tabs>
        <w:spacing w:after="120" w:line="259" w:lineRule="auto"/>
        <w:ind w:left="0" w:hanging="2"/>
        <w:rPr>
          <w:rFonts w:ascii="Arial" w:hAnsi="Arial" w:cs="Arial"/>
          <w:color w:val="000000"/>
        </w:rPr>
      </w:pPr>
      <w:r>
        <w:rPr>
          <w:rFonts w:ascii="Arial" w:hAnsi="Arial" w:cs="Arial"/>
          <w:b/>
          <w:bCs/>
          <w:color w:val="000000"/>
        </w:rPr>
        <w:t>f</w:t>
      </w:r>
      <w:r w:rsidR="009D330A" w:rsidRPr="00316523">
        <w:rPr>
          <w:rFonts w:ascii="Arial" w:hAnsi="Arial" w:cs="Arial"/>
          <w:b/>
          <w:bCs/>
          <w:color w:val="000000"/>
        </w:rPr>
        <w:t>ormát:</w:t>
      </w:r>
      <w:r w:rsidR="009D330A" w:rsidRPr="006C18D8">
        <w:rPr>
          <w:rFonts w:ascii="Arial" w:hAnsi="Arial" w:cs="Arial"/>
          <w:color w:val="000000"/>
        </w:rPr>
        <w:tab/>
        <w:t>2D DCP, zvuk 5.1</w:t>
      </w:r>
    </w:p>
    <w:p w14:paraId="5A3341C8" w14:textId="28BAF8D3" w:rsidR="006C18D8" w:rsidRPr="006C18D8" w:rsidRDefault="00316523" w:rsidP="00983B2A">
      <w:pPr>
        <w:pStyle w:val="Normlnweb"/>
        <w:tabs>
          <w:tab w:val="left" w:pos="1701"/>
        </w:tabs>
        <w:spacing w:before="0" w:beforeAutospacing="0" w:after="120" w:afterAutospacing="0" w:line="259" w:lineRule="auto"/>
        <w:ind w:left="0" w:hanging="2"/>
        <w:rPr>
          <w:rFonts w:ascii="Arial" w:hAnsi="Arial" w:cs="Arial"/>
        </w:rPr>
      </w:pPr>
      <w:r>
        <w:rPr>
          <w:rFonts w:ascii="Arial" w:hAnsi="Arial" w:cs="Arial"/>
          <w:b/>
          <w:bCs/>
        </w:rPr>
        <w:t>p</w:t>
      </w:r>
      <w:r w:rsidR="006C18D8" w:rsidRPr="00316523">
        <w:rPr>
          <w:rFonts w:ascii="Arial" w:hAnsi="Arial" w:cs="Arial"/>
          <w:b/>
          <w:bCs/>
        </w:rPr>
        <w:t>řístupnost:</w:t>
      </w:r>
      <w:r w:rsidR="006C18D8" w:rsidRPr="006C18D8">
        <w:rPr>
          <w:rFonts w:ascii="Arial" w:hAnsi="Arial" w:cs="Arial"/>
        </w:rPr>
        <w:t xml:space="preserve"> </w:t>
      </w:r>
      <w:r w:rsidR="006C18D8" w:rsidRPr="006C18D8">
        <w:rPr>
          <w:rFonts w:ascii="Arial" w:hAnsi="Arial" w:cs="Arial"/>
        </w:rPr>
        <w:tab/>
        <w:t>nevhodné pro nezletilé osoby do 15 let</w:t>
      </w:r>
    </w:p>
    <w:p w14:paraId="7204FAD7" w14:textId="3AF9BF76" w:rsidR="00D53125" w:rsidRPr="00983B2A" w:rsidRDefault="00983B2A" w:rsidP="00983B2A">
      <w:pPr>
        <w:pStyle w:val="Nadpis2"/>
        <w:shd w:val="clear" w:color="auto" w:fill="FFFFFF"/>
        <w:spacing w:after="120" w:line="259" w:lineRule="auto"/>
        <w:ind w:left="1" w:hanging="3"/>
        <w:jc w:val="both"/>
        <w:rPr>
          <w:sz w:val="32"/>
          <w:szCs w:val="10"/>
        </w:rPr>
      </w:pPr>
      <w:bookmarkStart w:id="5" w:name="_heading=h.30vbpkqogs6t" w:colFirst="0" w:colLast="0"/>
      <w:bookmarkEnd w:id="5"/>
      <w:r w:rsidRPr="00983B2A">
        <w:rPr>
          <w:noProof/>
          <w:sz w:val="32"/>
          <w:szCs w:val="10"/>
        </w:rPr>
        <w:lastRenderedPageBreak/>
        <w:drawing>
          <wp:anchor distT="0" distB="0" distL="114300" distR="114300" simplePos="0" relativeHeight="251659264" behindDoc="0" locked="0" layoutInCell="1" allowOverlap="1" wp14:anchorId="1948D178" wp14:editId="7B567653">
            <wp:simplePos x="0" y="0"/>
            <wp:positionH relativeFrom="margin">
              <wp:posOffset>3188970</wp:posOffset>
            </wp:positionH>
            <wp:positionV relativeFrom="paragraph">
              <wp:posOffset>205105</wp:posOffset>
            </wp:positionV>
            <wp:extent cx="2571750" cy="1799590"/>
            <wp:effectExtent l="0" t="0" r="0" b="0"/>
            <wp:wrapSquare wrapText="bothSides"/>
            <wp:docPr id="17242422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2291" name=""/>
                    <pic:cNvPicPr/>
                  </pic:nvPicPr>
                  <pic:blipFill rotWithShape="1">
                    <a:blip r:embed="rId14">
                      <a:extLst>
                        <a:ext uri="{28A0092B-C50C-407E-A947-70E740481C1C}">
                          <a14:useLocalDpi xmlns:a14="http://schemas.microsoft.com/office/drawing/2010/main" val="0"/>
                        </a:ext>
                      </a:extLst>
                    </a:blip>
                    <a:srcRect r="4867"/>
                    <a:stretch>
                      <a:fillRect/>
                    </a:stretch>
                  </pic:blipFill>
                  <pic:spPr bwMode="auto">
                    <a:xfrm>
                      <a:off x="0" y="0"/>
                      <a:ext cx="2571750"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330A" w:rsidRPr="00983B2A">
        <w:rPr>
          <w:sz w:val="32"/>
          <w:szCs w:val="10"/>
        </w:rPr>
        <w:t>Eric-Emmanuel Schmitt (*1960)</w:t>
      </w:r>
      <w:r w:rsidRPr="00983B2A">
        <w:rPr>
          <w:sz w:val="32"/>
          <w:szCs w:val="10"/>
        </w:rPr>
        <w:t xml:space="preserve"> </w:t>
      </w:r>
    </w:p>
    <w:p w14:paraId="4417F926" w14:textId="75C55A6C" w:rsidR="00D53125" w:rsidRPr="00ED5A37" w:rsidRDefault="009D330A" w:rsidP="00983B2A">
      <w:pPr>
        <w:pStyle w:val="Nadpis2"/>
        <w:shd w:val="clear" w:color="auto" w:fill="FFFFFF"/>
        <w:spacing w:after="120" w:line="259" w:lineRule="auto"/>
        <w:ind w:left="0" w:hanging="2"/>
        <w:jc w:val="both"/>
        <w:rPr>
          <w:b w:val="0"/>
          <w:bCs w:val="0"/>
          <w:sz w:val="24"/>
          <w:highlight w:val="white"/>
        </w:rPr>
      </w:pPr>
      <w:r w:rsidRPr="00ED5A37">
        <w:rPr>
          <w:b w:val="0"/>
          <w:bCs w:val="0"/>
          <w:sz w:val="24"/>
          <w:highlight w:val="white"/>
        </w:rPr>
        <w:t>V současné době asi nejúspěšnější francouzský spisovatel se řadí i mezi významné světové autory. Eric-Emmanuel Schmitt se narodil na předměstí Lyonu v ateistické rodině. Původně se chtěl věnovat hudbě (klavír, skladba), rozhodl se však pro psaní. Vystudoval filosofii a po mystickém zážitku v jihoalžírské poušti pocítil, že byl „zaplaven vírou“.</w:t>
      </w:r>
    </w:p>
    <w:p w14:paraId="66BE0822" w14:textId="4107BD44" w:rsidR="00D53125" w:rsidRPr="00983B2A" w:rsidRDefault="009D330A" w:rsidP="00983B2A">
      <w:pPr>
        <w:pStyle w:val="Nadpis2"/>
        <w:shd w:val="clear" w:color="auto" w:fill="FFFFFF"/>
        <w:spacing w:after="120" w:line="259" w:lineRule="auto"/>
        <w:ind w:left="0" w:hanging="2"/>
        <w:jc w:val="both"/>
        <w:rPr>
          <w:b w:val="0"/>
          <w:bCs w:val="0"/>
          <w:sz w:val="24"/>
          <w:highlight w:val="white"/>
        </w:rPr>
      </w:pPr>
      <w:bookmarkStart w:id="6" w:name="_heading=h.ot24uvldvdw1" w:colFirst="0" w:colLast="0"/>
      <w:bookmarkEnd w:id="6"/>
      <w:r w:rsidRPr="00983B2A">
        <w:rPr>
          <w:b w:val="0"/>
          <w:bCs w:val="0"/>
          <w:sz w:val="24"/>
          <w:highlight w:val="white"/>
        </w:rPr>
        <w:tab/>
        <w:t xml:space="preserve">V roce 1991 byla uvedena jeho divadelní hra </w:t>
      </w:r>
      <w:r w:rsidRPr="00983B2A">
        <w:rPr>
          <w:b w:val="0"/>
          <w:bCs w:val="0"/>
          <w:i/>
          <w:iCs/>
          <w:sz w:val="24"/>
          <w:highlight w:val="white"/>
        </w:rPr>
        <w:t>Noc ve Valognes</w:t>
      </w:r>
      <w:r w:rsidRPr="00983B2A">
        <w:rPr>
          <w:b w:val="0"/>
          <w:bCs w:val="0"/>
          <w:sz w:val="24"/>
          <w:highlight w:val="white"/>
        </w:rPr>
        <w:t xml:space="preserve">, za dva roky velmi příjemně diváky překvapila další hra </w:t>
      </w:r>
      <w:r w:rsidRPr="00983B2A">
        <w:rPr>
          <w:b w:val="0"/>
          <w:bCs w:val="0"/>
          <w:i/>
          <w:iCs/>
          <w:sz w:val="24"/>
          <w:highlight w:val="white"/>
        </w:rPr>
        <w:t>Návštěvník</w:t>
      </w:r>
      <w:r w:rsidRPr="00983B2A">
        <w:rPr>
          <w:b w:val="0"/>
          <w:bCs w:val="0"/>
          <w:sz w:val="24"/>
          <w:highlight w:val="white"/>
        </w:rPr>
        <w:t xml:space="preserve">. Získala i několik francouzských prestižních cen „Molierů“. V roce 1994 vydal první román </w:t>
      </w:r>
      <w:r w:rsidRPr="00983B2A">
        <w:rPr>
          <w:b w:val="0"/>
          <w:bCs w:val="0"/>
          <w:i/>
          <w:iCs/>
          <w:sz w:val="24"/>
          <w:highlight w:val="white"/>
        </w:rPr>
        <w:t>Sekta Egoistů</w:t>
      </w:r>
      <w:r w:rsidRPr="00983B2A">
        <w:rPr>
          <w:b w:val="0"/>
          <w:bCs w:val="0"/>
          <w:sz w:val="24"/>
          <w:highlight w:val="white"/>
        </w:rPr>
        <w:t>. Dnes má autor co dělat, aby podepsal svým fanouškům knihy, které vycházejí ve Francii v mnohatisícových nákladech a je překládán do mnoha jazyků. Velké popularitě se těší čtyřka novel o různých světových náboženstvích – buddhismu (</w:t>
      </w:r>
      <w:r w:rsidRPr="00983B2A">
        <w:rPr>
          <w:b w:val="0"/>
          <w:bCs w:val="0"/>
          <w:i/>
          <w:iCs/>
          <w:sz w:val="24"/>
          <w:highlight w:val="white"/>
        </w:rPr>
        <w:t>Milarepa</w:t>
      </w:r>
      <w:r w:rsidRPr="00983B2A">
        <w:rPr>
          <w:b w:val="0"/>
          <w:bCs w:val="0"/>
          <w:sz w:val="24"/>
          <w:highlight w:val="white"/>
        </w:rPr>
        <w:t>), islámu (</w:t>
      </w:r>
      <w:r w:rsidRPr="00983B2A">
        <w:rPr>
          <w:b w:val="0"/>
          <w:bCs w:val="0"/>
          <w:i/>
          <w:iCs/>
          <w:sz w:val="24"/>
          <w:highlight w:val="white"/>
        </w:rPr>
        <w:t>Pan Ibrahim a květy Koránu</w:t>
      </w:r>
      <w:r w:rsidRPr="00983B2A">
        <w:rPr>
          <w:b w:val="0"/>
          <w:bCs w:val="0"/>
          <w:sz w:val="24"/>
          <w:highlight w:val="white"/>
        </w:rPr>
        <w:t xml:space="preserve">), </w:t>
      </w:r>
      <w:r w:rsidR="00983B2A" w:rsidRPr="00983B2A">
        <w:rPr>
          <w:b w:val="0"/>
          <w:bCs w:val="0"/>
          <w:sz w:val="24"/>
          <w:highlight w:val="white"/>
        </w:rPr>
        <w:t>křesťanství</w:t>
      </w:r>
      <w:r w:rsidRPr="00983B2A">
        <w:rPr>
          <w:b w:val="0"/>
          <w:bCs w:val="0"/>
          <w:sz w:val="24"/>
          <w:highlight w:val="white"/>
        </w:rPr>
        <w:t xml:space="preserve"> (</w:t>
      </w:r>
      <w:r w:rsidRPr="00983B2A">
        <w:rPr>
          <w:b w:val="0"/>
          <w:bCs w:val="0"/>
          <w:i/>
          <w:iCs/>
          <w:sz w:val="24"/>
          <w:highlight w:val="white"/>
        </w:rPr>
        <w:t>Oskar a růžová Dáma</w:t>
      </w:r>
      <w:r w:rsidRPr="00983B2A">
        <w:rPr>
          <w:b w:val="0"/>
          <w:bCs w:val="0"/>
          <w:sz w:val="24"/>
          <w:highlight w:val="white"/>
        </w:rPr>
        <w:t>) a judaismu (</w:t>
      </w:r>
      <w:r w:rsidRPr="00983B2A">
        <w:rPr>
          <w:b w:val="0"/>
          <w:bCs w:val="0"/>
          <w:i/>
          <w:iCs/>
          <w:sz w:val="24"/>
          <w:highlight w:val="white"/>
        </w:rPr>
        <w:t>Noemovo dítě</w:t>
      </w:r>
      <w:r w:rsidRPr="00983B2A">
        <w:rPr>
          <w:b w:val="0"/>
          <w:bCs w:val="0"/>
          <w:sz w:val="24"/>
          <w:highlight w:val="white"/>
        </w:rPr>
        <w:t xml:space="preserve">). DILIA nabízí jeho hry </w:t>
      </w:r>
      <w:r w:rsidRPr="00983B2A">
        <w:rPr>
          <w:b w:val="0"/>
          <w:bCs w:val="0"/>
          <w:i/>
          <w:iCs/>
          <w:sz w:val="24"/>
          <w:highlight w:val="white"/>
        </w:rPr>
        <w:t>Návštěvník</w:t>
      </w:r>
      <w:r w:rsidRPr="00983B2A">
        <w:rPr>
          <w:b w:val="0"/>
          <w:bCs w:val="0"/>
          <w:sz w:val="24"/>
          <w:highlight w:val="white"/>
        </w:rPr>
        <w:t xml:space="preserve"> (překlad </w:t>
      </w:r>
      <w:hyperlink r:id="rId15">
        <w:r w:rsidRPr="00983B2A">
          <w:rPr>
            <w:b w:val="0"/>
            <w:bCs w:val="0"/>
            <w:sz w:val="24"/>
            <w:highlight w:val="white"/>
          </w:rPr>
          <w:t>Michal Lázňovský</w:t>
        </w:r>
      </w:hyperlink>
      <w:r w:rsidRPr="00983B2A">
        <w:rPr>
          <w:b w:val="0"/>
          <w:bCs w:val="0"/>
          <w:sz w:val="24"/>
          <w:highlight w:val="white"/>
        </w:rPr>
        <w:t xml:space="preserve"> a Tomáš Vondrovic), </w:t>
      </w:r>
      <w:r w:rsidRPr="00983B2A">
        <w:rPr>
          <w:b w:val="0"/>
          <w:bCs w:val="0"/>
          <w:i/>
          <w:iCs/>
          <w:sz w:val="24"/>
          <w:highlight w:val="white"/>
        </w:rPr>
        <w:t>Manželské vraždění</w:t>
      </w:r>
      <w:r w:rsidRPr="00983B2A">
        <w:rPr>
          <w:b w:val="0"/>
          <w:bCs w:val="0"/>
          <w:sz w:val="24"/>
          <w:highlight w:val="white"/>
        </w:rPr>
        <w:t xml:space="preserve"> (překlad </w:t>
      </w:r>
      <w:hyperlink r:id="rId16">
        <w:r w:rsidRPr="00983B2A">
          <w:rPr>
            <w:b w:val="0"/>
            <w:bCs w:val="0"/>
            <w:sz w:val="24"/>
            <w:highlight w:val="white"/>
          </w:rPr>
          <w:t>M. Lázňovský</w:t>
        </w:r>
      </w:hyperlink>
      <w:r w:rsidRPr="00983B2A">
        <w:rPr>
          <w:b w:val="0"/>
          <w:bCs w:val="0"/>
          <w:sz w:val="24"/>
          <w:highlight w:val="white"/>
        </w:rPr>
        <w:t xml:space="preserve">) a </w:t>
      </w:r>
      <w:r w:rsidRPr="00983B2A">
        <w:rPr>
          <w:b w:val="0"/>
          <w:bCs w:val="0"/>
          <w:i/>
          <w:iCs/>
          <w:sz w:val="24"/>
          <w:highlight w:val="white"/>
        </w:rPr>
        <w:t>Libertin</w:t>
      </w:r>
      <w:r w:rsidRPr="00983B2A">
        <w:rPr>
          <w:b w:val="0"/>
          <w:bCs w:val="0"/>
          <w:sz w:val="24"/>
          <w:highlight w:val="white"/>
        </w:rPr>
        <w:t xml:space="preserve"> (Heslo Morálka) (překlad </w:t>
      </w:r>
      <w:hyperlink r:id="rId17">
        <w:r w:rsidRPr="00983B2A">
          <w:rPr>
            <w:b w:val="0"/>
            <w:bCs w:val="0"/>
            <w:sz w:val="24"/>
            <w:highlight w:val="white"/>
          </w:rPr>
          <w:t>M. Lázňovský</w:t>
        </w:r>
      </w:hyperlink>
      <w:r w:rsidRPr="00983B2A">
        <w:rPr>
          <w:b w:val="0"/>
          <w:bCs w:val="0"/>
          <w:sz w:val="24"/>
          <w:highlight w:val="white"/>
        </w:rPr>
        <w:t>).</w:t>
      </w:r>
    </w:p>
    <w:p w14:paraId="234AFEAF" w14:textId="77777777" w:rsidR="00D53125" w:rsidRPr="00ED5A37" w:rsidRDefault="009D330A" w:rsidP="00983B2A">
      <w:pPr>
        <w:pStyle w:val="Nadpis2"/>
        <w:shd w:val="clear" w:color="auto" w:fill="FFFFFF"/>
        <w:spacing w:after="120" w:line="259" w:lineRule="auto"/>
        <w:ind w:left="0" w:hanging="2"/>
        <w:jc w:val="both"/>
        <w:rPr>
          <w:sz w:val="24"/>
        </w:rPr>
      </w:pPr>
      <w:bookmarkStart w:id="7" w:name="_heading=h.wed05dky69t2" w:colFirst="0" w:colLast="0"/>
      <w:bookmarkEnd w:id="7"/>
      <w:r w:rsidRPr="00ED5A37">
        <w:rPr>
          <w:b w:val="0"/>
          <w:bCs w:val="0"/>
          <w:sz w:val="24"/>
          <w:highlight w:val="white"/>
        </w:rPr>
        <w:t xml:space="preserve">Mezi jeho nejosobnější díla, patří hlavně divadelní hra </w:t>
      </w:r>
      <w:r w:rsidRPr="00983B2A">
        <w:rPr>
          <w:i/>
          <w:iCs/>
          <w:sz w:val="24"/>
          <w:highlight w:val="white"/>
        </w:rPr>
        <w:t>Enigmatické variace</w:t>
      </w:r>
      <w:r w:rsidRPr="00ED5A37">
        <w:rPr>
          <w:b w:val="0"/>
          <w:bCs w:val="0"/>
          <w:sz w:val="24"/>
          <w:highlight w:val="white"/>
        </w:rPr>
        <w:t>, kterou napsal pro svého důvěrného přítele</w:t>
      </w:r>
      <w:r w:rsidRPr="00ED5A37">
        <w:rPr>
          <w:sz w:val="24"/>
          <w:highlight w:val="white"/>
        </w:rPr>
        <w:t xml:space="preserve"> Alaina Delona</w:t>
      </w:r>
      <w:r w:rsidRPr="00ED5A37">
        <w:rPr>
          <w:b w:val="0"/>
          <w:bCs w:val="0"/>
          <w:sz w:val="24"/>
          <w:highlight w:val="white"/>
        </w:rPr>
        <w:t xml:space="preserve">. Ten ji pak premiérově odehrál v roce 1996 v Paříži a proslavil po celém světě. Později hru koupil se svou ženou i slavný Donald Sutherland a několik dlouhých let v ní hrál na prknech londýnského divadla. Hra byla přeložena do více jak padesáti jazyků. Filmová práva pro kino, byla dlouhé roky nedobytná. Vznikla německá, francouzská a polská verze, výhradně ale přesně kopírující původní scénář. Po třech dekádách nedostupnosti licence pro kino, koupila v roce 2021 filmová práva společnost ZIPO film production a po dvouletém vyjednávání podepsala smlouvu, která umožňovala větší zásahy do divadelní předlohy. </w:t>
      </w:r>
    </w:p>
    <w:p w14:paraId="0F193C7F" w14:textId="17E0EB5B" w:rsidR="00983B2A" w:rsidRDefault="009D330A" w:rsidP="00983B2A">
      <w:pPr>
        <w:pStyle w:val="Nadpis2"/>
        <w:shd w:val="clear" w:color="auto" w:fill="FFFFFF"/>
        <w:spacing w:after="120" w:line="259" w:lineRule="auto"/>
        <w:ind w:left="0" w:hanging="2"/>
        <w:jc w:val="both"/>
        <w:rPr>
          <w:sz w:val="24"/>
        </w:rPr>
      </w:pPr>
      <w:bookmarkStart w:id="8" w:name="_heading=h.jde1ady4kpzo" w:colFirst="0" w:colLast="0"/>
      <w:bookmarkEnd w:id="8"/>
      <w:r w:rsidRPr="00ED5A37">
        <w:rPr>
          <w:b w:val="0"/>
          <w:bCs w:val="0"/>
          <w:sz w:val="24"/>
          <w:highlight w:val="white"/>
        </w:rPr>
        <w:tab/>
        <w:t xml:space="preserve">Ve svých hrách se Schmitt s oblibou věnuje filosofickým, duchovním a historickým tématům. Hrdiny jeho her jsou často skutečné historické osobnosti, které se v jeho příbězích setkávají s postavami fiktivními. Jeho poslední hrou je </w:t>
      </w:r>
      <w:r w:rsidRPr="00983B2A">
        <w:rPr>
          <w:b w:val="0"/>
          <w:bCs w:val="0"/>
          <w:i/>
          <w:iCs/>
          <w:sz w:val="24"/>
          <w:highlight w:val="white"/>
        </w:rPr>
        <w:t>Můj život s Mozartem</w:t>
      </w:r>
      <w:r w:rsidRPr="00ED5A37">
        <w:rPr>
          <w:b w:val="0"/>
          <w:bCs w:val="0"/>
          <w:sz w:val="24"/>
          <w:highlight w:val="white"/>
        </w:rPr>
        <w:t xml:space="preserve"> (</w:t>
      </w:r>
      <w:r w:rsidRPr="00983B2A">
        <w:rPr>
          <w:b w:val="0"/>
          <w:bCs w:val="0"/>
          <w:i/>
          <w:iCs/>
          <w:sz w:val="24"/>
          <w:highlight w:val="white"/>
        </w:rPr>
        <w:t>Ma vie avec Mozart</w:t>
      </w:r>
      <w:r w:rsidRPr="00ED5A37">
        <w:rPr>
          <w:b w:val="0"/>
          <w:bCs w:val="0"/>
          <w:sz w:val="24"/>
          <w:highlight w:val="white"/>
        </w:rPr>
        <w:t xml:space="preserve">, 2005). Kromě psaní pro divadlo se věnuje rovněž románové tvorbě – </w:t>
      </w:r>
      <w:r w:rsidRPr="00983B2A">
        <w:rPr>
          <w:b w:val="0"/>
          <w:bCs w:val="0"/>
          <w:i/>
          <w:iCs/>
          <w:sz w:val="24"/>
          <w:highlight w:val="white"/>
        </w:rPr>
        <w:t>La part de l’autre</w:t>
      </w:r>
      <w:r w:rsidRPr="00ED5A37">
        <w:rPr>
          <w:b w:val="0"/>
          <w:bCs w:val="0"/>
          <w:sz w:val="24"/>
          <w:highlight w:val="white"/>
        </w:rPr>
        <w:t xml:space="preserve">, </w:t>
      </w:r>
      <w:r w:rsidRPr="00983B2A">
        <w:rPr>
          <w:b w:val="0"/>
          <w:bCs w:val="0"/>
          <w:i/>
          <w:iCs/>
          <w:sz w:val="24"/>
          <w:highlight w:val="white"/>
        </w:rPr>
        <w:t>Lorsque j’étais une oeuvre d’art</w:t>
      </w:r>
      <w:r w:rsidRPr="00ED5A37">
        <w:rPr>
          <w:b w:val="0"/>
          <w:bCs w:val="0"/>
          <w:sz w:val="24"/>
          <w:highlight w:val="white"/>
        </w:rPr>
        <w:t>.</w:t>
      </w:r>
      <w:r w:rsidRPr="00ED5A37">
        <w:rPr>
          <w:sz w:val="24"/>
        </w:rPr>
        <w:t xml:space="preserve"> </w:t>
      </w:r>
    </w:p>
    <w:p w14:paraId="2AB1CD5D" w14:textId="77777777" w:rsidR="00983B2A" w:rsidRDefault="00983B2A">
      <w:pPr>
        <w:suppressAutoHyphens w:val="0"/>
        <w:spacing w:line="240" w:lineRule="auto"/>
        <w:ind w:leftChars="0" w:left="0" w:firstLineChars="0" w:firstLine="0"/>
        <w:textDirection w:val="lrTb"/>
        <w:textAlignment w:val="auto"/>
        <w:outlineLvl w:val="9"/>
        <w:rPr>
          <w:rFonts w:ascii="Arial" w:hAnsi="Arial" w:cs="Arial"/>
          <w:b/>
          <w:bCs/>
        </w:rPr>
      </w:pPr>
      <w:r>
        <w:br w:type="page"/>
      </w:r>
    </w:p>
    <w:p w14:paraId="0E2AB7FC" w14:textId="6E938D6F" w:rsidR="00D53125" w:rsidRPr="00983B2A" w:rsidRDefault="00983B2A" w:rsidP="00983B2A">
      <w:pPr>
        <w:pStyle w:val="Nadpis2"/>
        <w:shd w:val="clear" w:color="auto" w:fill="FFFFFF"/>
        <w:spacing w:after="120" w:line="259" w:lineRule="auto"/>
        <w:ind w:left="1" w:hanging="3"/>
        <w:jc w:val="both"/>
        <w:rPr>
          <w:sz w:val="32"/>
          <w:szCs w:val="10"/>
        </w:rPr>
      </w:pPr>
      <w:r w:rsidRPr="00983B2A">
        <w:rPr>
          <w:sz w:val="32"/>
          <w:szCs w:val="10"/>
        </w:rPr>
        <w:lastRenderedPageBreak/>
        <w:t>Zajímavosti k předloze</w:t>
      </w:r>
    </w:p>
    <w:p w14:paraId="1C4C0B4B" w14:textId="1649E6F0" w:rsidR="00983B2A" w:rsidRPr="00F136DD" w:rsidRDefault="00983B2A" w:rsidP="00F136DD">
      <w:pPr>
        <w:spacing w:after="120" w:line="259" w:lineRule="auto"/>
        <w:ind w:leftChars="0" w:left="0" w:firstLineChars="0" w:firstLine="0"/>
        <w:jc w:val="both"/>
        <w:rPr>
          <w:rFonts w:ascii="Arial" w:hAnsi="Arial" w:cs="Arial"/>
        </w:rPr>
      </w:pPr>
      <w:r w:rsidRPr="00F136DD">
        <w:rPr>
          <w:rFonts w:ascii="Arial" w:hAnsi="Arial" w:cs="Arial"/>
        </w:rPr>
        <w:t xml:space="preserve">Původní divadelní scénář napsal </w:t>
      </w:r>
      <w:r w:rsidR="00F136DD" w:rsidRPr="00F136DD">
        <w:rPr>
          <w:rFonts w:ascii="Arial" w:hAnsi="Arial" w:cs="Arial"/>
        </w:rPr>
        <w:t xml:space="preserve">v roce 1996 </w:t>
      </w:r>
      <w:r w:rsidRPr="00F136DD">
        <w:rPr>
          <w:rFonts w:ascii="Arial" w:hAnsi="Arial" w:cs="Arial"/>
        </w:rPr>
        <w:t>francouzsko-belgický spisovatel Éric-Emmanuel Schmitt pro Alaina Delona.</w:t>
      </w:r>
      <w:r w:rsidR="00F136DD" w:rsidRPr="00F136DD">
        <w:rPr>
          <w:rFonts w:ascii="Arial" w:hAnsi="Arial" w:cs="Arial"/>
        </w:rPr>
        <w:t xml:space="preserve"> </w:t>
      </w:r>
      <w:r w:rsidRPr="00F136DD">
        <w:rPr>
          <w:rFonts w:ascii="Arial" w:hAnsi="Arial" w:cs="Arial"/>
        </w:rPr>
        <w:t>Alain Delon se s touto hrou vrátil po třiceti letech na divadelní prkna. Nebyl to ve své době slavný divadelní kus, ale byla to hra, kterou si pro svůj návrat zvolila jedna z největších evropských hereckých filmových ikon.</w:t>
      </w:r>
    </w:p>
    <w:p w14:paraId="2C59F724" w14:textId="77777777" w:rsidR="00983B2A" w:rsidRPr="00F136DD" w:rsidRDefault="00983B2A" w:rsidP="00F136DD">
      <w:pPr>
        <w:spacing w:after="120" w:line="259" w:lineRule="auto"/>
        <w:ind w:leftChars="0" w:left="0" w:firstLineChars="0" w:firstLine="0"/>
        <w:jc w:val="both"/>
        <w:rPr>
          <w:rFonts w:ascii="Arial" w:hAnsi="Arial" w:cs="Arial"/>
        </w:rPr>
      </w:pPr>
      <w:r w:rsidRPr="00F136DD">
        <w:rPr>
          <w:rFonts w:ascii="Arial" w:hAnsi="Arial" w:cs="Arial"/>
        </w:rPr>
        <w:t>Paradoxně, nebo možná záměrně, byla hlavní postava hry Abela Znorka až nebezpečně podobná Alainu Delonovi. Znork je samotář, muž, který si vytvořil vlastní svět, člověk, který sice silně miluje, ale neumí s tím žít, člověk, který si kolem sebe staví obranné zdi.</w:t>
      </w:r>
    </w:p>
    <w:p w14:paraId="126AF114" w14:textId="77777777" w:rsidR="00983B2A" w:rsidRPr="00F136DD" w:rsidRDefault="00983B2A" w:rsidP="00F136DD">
      <w:pPr>
        <w:spacing w:after="120" w:line="259" w:lineRule="auto"/>
        <w:ind w:leftChars="0" w:left="0" w:firstLineChars="0" w:firstLine="0"/>
        <w:jc w:val="both"/>
        <w:rPr>
          <w:rFonts w:ascii="Arial" w:hAnsi="Arial" w:cs="Arial"/>
        </w:rPr>
      </w:pPr>
      <w:r w:rsidRPr="00F136DD">
        <w:rPr>
          <w:rFonts w:ascii="Arial" w:hAnsi="Arial" w:cs="Arial"/>
        </w:rPr>
        <w:t xml:space="preserve">V Delonových pozdních rozhovorech najdete překvapivě podobné motivy. Delon dokonce říkal, že ve filmech nehraje role, ale hraje sám sebe. A to byl i nakonec možná důvod, proč se ke hře později vracet nechtěl. </w:t>
      </w:r>
    </w:p>
    <w:p w14:paraId="5E5C06B8" w14:textId="2BAF4D4E" w:rsidR="00983B2A" w:rsidRPr="00F136DD" w:rsidRDefault="00983B2A" w:rsidP="00F136DD">
      <w:pPr>
        <w:spacing w:after="120" w:line="259" w:lineRule="auto"/>
        <w:ind w:leftChars="0" w:left="0" w:firstLineChars="0" w:firstLine="0"/>
        <w:jc w:val="both"/>
        <w:rPr>
          <w:rFonts w:ascii="Arial" w:hAnsi="Arial" w:cs="Arial"/>
        </w:rPr>
      </w:pPr>
      <w:r w:rsidRPr="00F136DD">
        <w:rPr>
          <w:rFonts w:ascii="Arial" w:hAnsi="Arial" w:cs="Arial"/>
        </w:rPr>
        <w:t>Když postavu přestal Delon na divadle hrát, podle kritiků prý dovedl divadlo k dokonalosti tím, že neodcházel od té role proto, že by ji neměl rád, ale proto, že ji dokonale dokončil a beze zbytku naplnil.</w:t>
      </w:r>
    </w:p>
    <w:p w14:paraId="14BB27FB" w14:textId="4A563FDC" w:rsidR="00D53125" w:rsidRPr="00ED5A37" w:rsidRDefault="00F136DD" w:rsidP="00F136DD">
      <w:pPr>
        <w:spacing w:after="120" w:line="259" w:lineRule="auto"/>
        <w:ind w:left="0" w:hanging="2"/>
        <w:jc w:val="center"/>
        <w:rPr>
          <w:rFonts w:ascii="Arial" w:hAnsi="Arial" w:cs="Arial"/>
        </w:rPr>
      </w:pPr>
      <w:r>
        <w:rPr>
          <w:noProof/>
        </w:rPr>
        <w:drawing>
          <wp:inline distT="0" distB="0" distL="0" distR="0" wp14:anchorId="69DCBD73" wp14:editId="36C91C59">
            <wp:extent cx="5562600" cy="5200978"/>
            <wp:effectExtent l="0" t="0" r="0" b="0"/>
            <wp:docPr id="3417117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11787" name=""/>
                    <pic:cNvPicPr/>
                  </pic:nvPicPr>
                  <pic:blipFill>
                    <a:blip r:embed="rId18"/>
                    <a:stretch>
                      <a:fillRect/>
                    </a:stretch>
                  </pic:blipFill>
                  <pic:spPr>
                    <a:xfrm>
                      <a:off x="0" y="0"/>
                      <a:ext cx="5573407" cy="5211083"/>
                    </a:xfrm>
                    <a:prstGeom prst="rect">
                      <a:avLst/>
                    </a:prstGeom>
                  </pic:spPr>
                </pic:pic>
              </a:graphicData>
            </a:graphic>
          </wp:inline>
        </w:drawing>
      </w:r>
    </w:p>
    <w:p w14:paraId="37DFBC3F" w14:textId="77777777" w:rsidR="00983B2A" w:rsidRDefault="00983B2A">
      <w:pPr>
        <w:suppressAutoHyphens w:val="0"/>
        <w:spacing w:line="240" w:lineRule="auto"/>
        <w:ind w:leftChars="0" w:left="0" w:firstLineChars="0" w:firstLine="0"/>
        <w:textDirection w:val="lrTb"/>
        <w:textAlignment w:val="auto"/>
        <w:outlineLvl w:val="9"/>
        <w:rPr>
          <w:rFonts w:ascii="Arial" w:hAnsi="Arial" w:cs="Arial"/>
          <w:b/>
          <w:bCs/>
          <w:color w:val="222222"/>
          <w:sz w:val="32"/>
          <w:szCs w:val="32"/>
        </w:rPr>
      </w:pPr>
      <w:bookmarkStart w:id="9" w:name="_heading=h.x6fikr3hupfu" w:colFirst="0" w:colLast="0"/>
      <w:bookmarkEnd w:id="9"/>
      <w:r>
        <w:rPr>
          <w:color w:val="222222"/>
          <w:sz w:val="32"/>
          <w:szCs w:val="32"/>
        </w:rPr>
        <w:br w:type="page"/>
      </w:r>
    </w:p>
    <w:p w14:paraId="788007F6" w14:textId="11BA4636" w:rsidR="00D53125" w:rsidRPr="00084BC3" w:rsidRDefault="00F136DD" w:rsidP="00983B2A">
      <w:pPr>
        <w:pStyle w:val="Nadpis2"/>
        <w:shd w:val="clear" w:color="auto" w:fill="FFFFFF"/>
        <w:spacing w:after="120" w:line="259" w:lineRule="auto"/>
        <w:ind w:left="5" w:hanging="7"/>
        <w:jc w:val="both"/>
        <w:rPr>
          <w:color w:val="222222"/>
          <w:sz w:val="32"/>
          <w:szCs w:val="32"/>
        </w:rPr>
      </w:pPr>
      <w:r>
        <w:rPr>
          <w:noProof/>
        </w:rPr>
        <w:lastRenderedPageBreak/>
        <w:drawing>
          <wp:anchor distT="0" distB="0" distL="114300" distR="114300" simplePos="0" relativeHeight="251660288" behindDoc="0" locked="0" layoutInCell="1" allowOverlap="1" wp14:anchorId="39302AB4" wp14:editId="6D2DBA5F">
            <wp:simplePos x="0" y="0"/>
            <wp:positionH relativeFrom="margin">
              <wp:posOffset>3186430</wp:posOffset>
            </wp:positionH>
            <wp:positionV relativeFrom="paragraph">
              <wp:posOffset>285750</wp:posOffset>
            </wp:positionV>
            <wp:extent cx="2564765" cy="2171700"/>
            <wp:effectExtent l="0" t="0" r="6985" b="0"/>
            <wp:wrapSquare wrapText="bothSides"/>
            <wp:docPr id="20146853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85346" name=""/>
                    <pic:cNvPicPr/>
                  </pic:nvPicPr>
                  <pic:blipFill rotWithShape="1">
                    <a:blip r:embed="rId19">
                      <a:extLst>
                        <a:ext uri="{28A0092B-C50C-407E-A947-70E740481C1C}">
                          <a14:useLocalDpi xmlns:a14="http://schemas.microsoft.com/office/drawing/2010/main" val="0"/>
                        </a:ext>
                      </a:extLst>
                    </a:blip>
                    <a:srcRect l="10516" r="10832"/>
                    <a:stretch>
                      <a:fillRect/>
                    </a:stretch>
                  </pic:blipFill>
                  <pic:spPr bwMode="auto">
                    <a:xfrm>
                      <a:off x="0" y="0"/>
                      <a:ext cx="2564765"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330A" w:rsidRPr="00084BC3">
        <w:rPr>
          <w:color w:val="222222"/>
          <w:sz w:val="32"/>
          <w:szCs w:val="32"/>
        </w:rPr>
        <w:t xml:space="preserve">Adolf Zika </w:t>
      </w:r>
    </w:p>
    <w:p w14:paraId="30D387F8" w14:textId="7F719258"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Adolf Zika se narodil roku 1972 v Prachaticích. Fotografovat začal v roce 1994 a hned o rok později zvítězil na prvním ročníku Czech Press Photo v nejobsazenější kategorii Sport. V roce 2000 byl vybrán mezi šest fotografů prezentovaných renomovanou značkou Leica na světové výstavě Photokina v Kolíně nad Rýnem. O čtyři roky později se mu dostalo stejné pocty v expozici společnosti Olympus. V roce 2001 byl Adolf Zika nejprodávanějším českým fotografem na veletrhu Paris Photo v pařížském Louvru.</w:t>
      </w:r>
    </w:p>
    <w:p w14:paraId="3E13F4C9" w14:textId="77777777" w:rsidR="00D53125" w:rsidRPr="00F136DD" w:rsidRDefault="009D330A" w:rsidP="00983B2A">
      <w:pPr>
        <w:shd w:val="clear" w:color="auto" w:fill="FFFFFF"/>
        <w:spacing w:after="120" w:line="259" w:lineRule="auto"/>
        <w:ind w:left="0" w:hanging="2"/>
        <w:jc w:val="both"/>
        <w:rPr>
          <w:rFonts w:ascii="Arial" w:hAnsi="Arial" w:cs="Arial"/>
          <w:color w:val="222222"/>
        </w:rPr>
      </w:pPr>
      <w:r w:rsidRPr="00F136DD">
        <w:rPr>
          <w:rFonts w:ascii="Arial" w:hAnsi="Arial" w:cs="Arial"/>
          <w:color w:val="222222"/>
        </w:rPr>
        <w:t xml:space="preserve">Je autorem výpravné publikace a zároveň unikátního knižního projektu s názvem </w:t>
      </w:r>
      <w:r w:rsidRPr="00F136DD">
        <w:rPr>
          <w:rFonts w:ascii="Arial" w:hAnsi="Arial" w:cs="Arial"/>
          <w:i/>
          <w:iCs/>
          <w:color w:val="222222"/>
        </w:rPr>
        <w:t>Poslední kniha století</w:t>
      </w:r>
      <w:r w:rsidRPr="00F136DD">
        <w:rPr>
          <w:rFonts w:ascii="Arial" w:hAnsi="Arial" w:cs="Arial"/>
          <w:color w:val="222222"/>
        </w:rPr>
        <w:t xml:space="preserve"> (2000). V létě roku 2006 za podpory firem Hasselblad a Leica nafotil se dvěma odlišnými aparáty i formáty publikaci </w:t>
      </w:r>
      <w:r w:rsidRPr="00F136DD">
        <w:rPr>
          <w:rFonts w:ascii="Arial" w:hAnsi="Arial" w:cs="Arial"/>
          <w:i/>
          <w:iCs/>
          <w:color w:val="222222"/>
        </w:rPr>
        <w:t>6 Days and 24 Hours of Le Mans</w:t>
      </w:r>
      <w:r w:rsidRPr="00F136DD">
        <w:rPr>
          <w:rFonts w:ascii="Arial" w:hAnsi="Arial" w:cs="Arial"/>
          <w:color w:val="222222"/>
        </w:rPr>
        <w:t xml:space="preserve">, která v netradičním pojetí ukazuje nejslavnější automobilový závod světa. Téhož roku se na českých a slovenských pultech objevila velká černobílá, částečně retrospektivní kniha fotografií s názvem </w:t>
      </w:r>
      <w:r w:rsidRPr="00F136DD">
        <w:rPr>
          <w:rFonts w:ascii="Arial" w:hAnsi="Arial" w:cs="Arial"/>
          <w:i/>
          <w:iCs/>
          <w:color w:val="222222"/>
        </w:rPr>
        <w:t>Luxurious Luminiscence</w:t>
      </w:r>
      <w:r w:rsidRPr="00F136DD">
        <w:rPr>
          <w:rFonts w:ascii="Arial" w:hAnsi="Arial" w:cs="Arial"/>
          <w:color w:val="222222"/>
        </w:rPr>
        <w:t>.</w:t>
      </w:r>
    </w:p>
    <w:p w14:paraId="1EA285A2"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Adolf Zika pracoval pro mnoho renomovaných společností i módních značek. Největší vliv jako tvůrce měl na vizuální identitu značek Pietro Filipi, CK Fischer, Australian Bodycare či mobilního operátora Orange Slovakia. V roce 2003 stál za novým vizuálním pojetím TV Nova, když v rámci prodeje televize novému majiteli vytvořil promosheety ke všem 33 pořadům. Navrhl také mnoho obálek a desítky pictoriálů pro časopis Playboy. V letech 2001 až 2005 se Adolf Zika stal oficiálním fotografem závodních týmů Ferrari MenX a Charouz Aston Martin Racing, se kterými objel více než tři desítky závodních tratí po celém světě. </w:t>
      </w:r>
    </w:p>
    <w:p w14:paraId="5BED5DAF"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Od roku 2001 režíruje televizní spoty, kterých do dnešního dne natočil více než sto. Světu rychlých kol se věnoval i v letech 2006 a 2007. Výsledkem je obsáhlá fotografická publikace, která zachycuje dramatické okamžiky sezóny formule </w:t>
      </w:r>
      <w:r w:rsidRPr="00F136DD">
        <w:rPr>
          <w:rFonts w:ascii="Arial" w:hAnsi="Arial" w:cs="Arial"/>
          <w:i/>
          <w:iCs/>
          <w:color w:val="222222"/>
        </w:rPr>
        <w:t>A1GP</w:t>
      </w:r>
      <w:r w:rsidRPr="00ED5A37">
        <w:rPr>
          <w:rFonts w:ascii="Arial" w:hAnsi="Arial" w:cs="Arial"/>
          <w:color w:val="222222"/>
        </w:rPr>
        <w:t xml:space="preserve"> včetně detailních pohledů do zákulisí každého závodu.</w:t>
      </w:r>
    </w:p>
    <w:p w14:paraId="14D10D0B" w14:textId="43083BF8"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2007 jako scénárista a režisér natočil v česko-americké koprodukci celovečerní dokumentární film o světově proslulém fotografovi </w:t>
      </w:r>
      <w:r w:rsidRPr="00F136DD">
        <w:rPr>
          <w:rFonts w:ascii="Arial" w:hAnsi="Arial" w:cs="Arial"/>
          <w:i/>
          <w:iCs/>
          <w:color w:val="222222"/>
        </w:rPr>
        <w:t>Jan Saudek – V pekle svých vášní, ráj v nedohlednu</w:t>
      </w:r>
      <w:r w:rsidRPr="00ED5A37">
        <w:rPr>
          <w:rFonts w:ascii="Arial" w:hAnsi="Arial" w:cs="Arial"/>
          <w:color w:val="222222"/>
        </w:rPr>
        <w:t xml:space="preserve">. Rok nato získal na festivalu EUROfEST Montreal v Kanadě cenu Glass Eye Award za nejlepší dokumentární film. V roce 2008 Adolf Zika natočil celovečerní dokumentární film o nejslavnějším, ale zároveň snad nejkontroverznějším automobilovém závodě světa s názvem </w:t>
      </w:r>
      <w:r w:rsidRPr="00F136DD">
        <w:rPr>
          <w:rFonts w:ascii="Arial" w:hAnsi="Arial" w:cs="Arial"/>
          <w:i/>
          <w:iCs/>
          <w:color w:val="222222"/>
        </w:rPr>
        <w:t>Le Mans Phenomenon</w:t>
      </w:r>
      <w:r w:rsidRPr="00ED5A37">
        <w:rPr>
          <w:rFonts w:ascii="Arial" w:hAnsi="Arial" w:cs="Arial"/>
          <w:color w:val="222222"/>
        </w:rPr>
        <w:t>, který byl na World FICTS Challenge vybrán mezi nejlepší sportovní dokumenty a následně promítán na 14 festivalech a 5 kontinentech.</w:t>
      </w:r>
    </w:p>
    <w:p w14:paraId="0C5269DA" w14:textId="5CD4F240"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2009 vyšla kniha </w:t>
      </w:r>
      <w:r w:rsidRPr="00F136DD">
        <w:rPr>
          <w:rFonts w:ascii="Arial" w:hAnsi="Arial" w:cs="Arial"/>
          <w:i/>
          <w:iCs/>
          <w:color w:val="222222"/>
        </w:rPr>
        <w:t>One Year of My Life in 3285 Pictures by Adolf Zika in Cooperation with Leica</w:t>
      </w:r>
      <w:r w:rsidRPr="00ED5A37">
        <w:rPr>
          <w:rFonts w:ascii="Arial" w:hAnsi="Arial" w:cs="Arial"/>
          <w:color w:val="222222"/>
        </w:rPr>
        <w:t xml:space="preserve">, unikátní fotografický projekt popisující jeden rok všedního i nevšedního života Adolfa Ziky v devíti fotografiích denně. Na základě hlavní myšlenky této knihy Zika téhož roku založil fotografický dokumentární projekt </w:t>
      </w:r>
      <w:r w:rsidRPr="00F136DD">
        <w:rPr>
          <w:rFonts w:ascii="Arial" w:hAnsi="Arial" w:cs="Arial"/>
          <w:i/>
          <w:iCs/>
          <w:color w:val="222222"/>
        </w:rPr>
        <w:t>Week of Life</w:t>
      </w:r>
      <w:r w:rsidRPr="00ED5A37">
        <w:rPr>
          <w:rFonts w:ascii="Arial" w:hAnsi="Arial" w:cs="Arial"/>
          <w:color w:val="222222"/>
        </w:rPr>
        <w:t xml:space="preserve">, jehož hlavním cílem je vytvořit jakousi fotoknihovnu lidstva. </w:t>
      </w:r>
      <w:r w:rsidRPr="00F136DD">
        <w:rPr>
          <w:rFonts w:ascii="Arial" w:hAnsi="Arial" w:cs="Arial"/>
          <w:i/>
          <w:iCs/>
          <w:color w:val="222222"/>
        </w:rPr>
        <w:t>Week of Life</w:t>
      </w:r>
      <w:r w:rsidRPr="00ED5A37">
        <w:rPr>
          <w:rFonts w:ascii="Arial" w:hAnsi="Arial" w:cs="Arial"/>
          <w:color w:val="222222"/>
        </w:rPr>
        <w:t xml:space="preserve"> se po třech letech </w:t>
      </w:r>
      <w:r w:rsidRPr="00ED5A37">
        <w:rPr>
          <w:rFonts w:ascii="Arial" w:hAnsi="Arial" w:cs="Arial"/>
          <w:color w:val="222222"/>
        </w:rPr>
        <w:lastRenderedPageBreak/>
        <w:t xml:space="preserve">od svého založení stal součástí českého kulturního dědictví a zcela svévolně se rozšířil do téměř </w:t>
      </w:r>
      <w:r w:rsidR="00F136DD">
        <w:rPr>
          <w:rFonts w:ascii="Arial" w:hAnsi="Arial" w:cs="Arial"/>
          <w:color w:val="222222"/>
        </w:rPr>
        <w:t>padesá</w:t>
      </w:r>
      <w:r w:rsidRPr="00ED5A37">
        <w:rPr>
          <w:rFonts w:ascii="Arial" w:hAnsi="Arial" w:cs="Arial"/>
          <w:color w:val="222222"/>
        </w:rPr>
        <w:t>ti zemí světa bez jediné investice do placené reklamy.</w:t>
      </w:r>
      <w:r w:rsidR="00F136DD">
        <w:rPr>
          <w:rFonts w:ascii="Arial" w:hAnsi="Arial" w:cs="Arial"/>
          <w:color w:val="222222"/>
        </w:rPr>
        <w:t xml:space="preserve"> </w:t>
      </w:r>
      <w:r w:rsidRPr="00ED5A37">
        <w:rPr>
          <w:rFonts w:ascii="Arial" w:hAnsi="Arial" w:cs="Arial"/>
          <w:color w:val="222222"/>
        </w:rPr>
        <w:t xml:space="preserve">O rok později se opět ujal režijní taktovky a natočil krátkometrážní dokumentární film </w:t>
      </w:r>
      <w:r w:rsidRPr="00F136DD">
        <w:rPr>
          <w:rFonts w:ascii="Arial" w:hAnsi="Arial" w:cs="Arial"/>
          <w:i/>
          <w:iCs/>
          <w:color w:val="222222"/>
        </w:rPr>
        <w:t>Tichá vášeň</w:t>
      </w:r>
      <w:r w:rsidRPr="00ED5A37">
        <w:rPr>
          <w:rFonts w:ascii="Arial" w:hAnsi="Arial" w:cs="Arial"/>
          <w:color w:val="222222"/>
        </w:rPr>
        <w:t xml:space="preserve"> s podtitulem </w:t>
      </w:r>
      <w:r w:rsidRPr="00F136DD">
        <w:rPr>
          <w:rFonts w:ascii="Arial" w:hAnsi="Arial" w:cs="Arial"/>
          <w:i/>
          <w:iCs/>
          <w:color w:val="222222"/>
        </w:rPr>
        <w:t>Láska ke koníčku nezná hranic</w:t>
      </w:r>
      <w:r w:rsidRPr="00ED5A37">
        <w:rPr>
          <w:rFonts w:ascii="Arial" w:hAnsi="Arial" w:cs="Arial"/>
          <w:color w:val="222222"/>
        </w:rPr>
        <w:t>.</w:t>
      </w:r>
    </w:p>
    <w:p w14:paraId="50B3895D"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říjnu 2010 vyšla kniha </w:t>
      </w:r>
      <w:r w:rsidRPr="00F136DD">
        <w:rPr>
          <w:rFonts w:ascii="Arial" w:hAnsi="Arial" w:cs="Arial"/>
          <w:i/>
          <w:iCs/>
          <w:color w:val="222222"/>
        </w:rPr>
        <w:t>In the Shadow of Light</w:t>
      </w:r>
      <w:r w:rsidRPr="00ED5A37">
        <w:rPr>
          <w:rFonts w:ascii="Arial" w:hAnsi="Arial" w:cs="Arial"/>
          <w:b/>
          <w:bCs/>
          <w:i/>
          <w:iCs/>
          <w:color w:val="222222"/>
        </w:rPr>
        <w:t xml:space="preserve">, </w:t>
      </w:r>
      <w:r w:rsidRPr="00ED5A37">
        <w:rPr>
          <w:rFonts w:ascii="Arial" w:hAnsi="Arial" w:cs="Arial"/>
          <w:color w:val="222222"/>
        </w:rPr>
        <w:t>která obsahuje nejen černobílé akty, ale také černobílé portréty osobností či syrové pohledy do krajiny, kde se zastavil čas. Umělecké aktové fotografie ale v autorově tvorbě stále převažují a tvoří tak hlavní kostru publikace.</w:t>
      </w:r>
    </w:p>
    <w:p w14:paraId="39F8FD5F" w14:textId="32C6E2E1" w:rsidR="00D53125" w:rsidRPr="00ED5A37" w:rsidRDefault="009D330A" w:rsidP="00F136DD">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2012 režíroval celovečerní dokumentární film, sestříhaný z natočených příspěvků obyvatel České republiky, s názvem </w:t>
      </w:r>
      <w:r w:rsidRPr="00F136DD">
        <w:rPr>
          <w:rFonts w:ascii="Arial" w:hAnsi="Arial" w:cs="Arial"/>
          <w:i/>
          <w:iCs/>
          <w:color w:val="222222"/>
        </w:rPr>
        <w:t>Země česká, domov Tvůj!</w:t>
      </w:r>
      <w:r w:rsidRPr="00ED5A37">
        <w:rPr>
          <w:rFonts w:ascii="Arial" w:hAnsi="Arial" w:cs="Arial"/>
          <w:color w:val="222222"/>
        </w:rPr>
        <w:t>.</w:t>
      </w:r>
      <w:r w:rsidRPr="00ED5A37">
        <w:rPr>
          <w:rFonts w:ascii="Arial" w:hAnsi="Arial" w:cs="Arial"/>
          <w:b/>
          <w:bCs/>
          <w:i/>
          <w:iCs/>
          <w:color w:val="222222"/>
        </w:rPr>
        <w:t xml:space="preserve"> </w:t>
      </w:r>
      <w:r w:rsidRPr="00ED5A37">
        <w:rPr>
          <w:rFonts w:ascii="Arial" w:hAnsi="Arial" w:cs="Arial"/>
          <w:color w:val="222222"/>
        </w:rPr>
        <w:t>Téhož roku získal</w:t>
      </w:r>
      <w:r w:rsidRPr="00ED5A37">
        <w:rPr>
          <w:rFonts w:ascii="Arial" w:hAnsi="Arial" w:cs="Arial"/>
          <w:b/>
          <w:bCs/>
          <w:i/>
          <w:iCs/>
          <w:color w:val="222222"/>
        </w:rPr>
        <w:t xml:space="preserve"> </w:t>
      </w:r>
      <w:r w:rsidRPr="00ED5A37">
        <w:rPr>
          <w:rFonts w:ascii="Arial" w:hAnsi="Arial" w:cs="Arial"/>
          <w:color w:val="222222"/>
        </w:rPr>
        <w:t xml:space="preserve">cenu </w:t>
      </w:r>
      <w:r w:rsidRPr="00F136DD">
        <w:rPr>
          <w:rFonts w:ascii="Arial" w:hAnsi="Arial" w:cs="Arial"/>
          <w:color w:val="222222"/>
        </w:rPr>
        <w:t>METRO Zlatá pecka 2011</w:t>
      </w:r>
      <w:r w:rsidRPr="00ED5A37">
        <w:rPr>
          <w:rFonts w:ascii="Arial" w:hAnsi="Arial" w:cs="Arial"/>
          <w:color w:val="222222"/>
        </w:rPr>
        <w:t xml:space="preserve"> za televizní spot </w:t>
      </w:r>
      <w:r w:rsidRPr="00F136DD">
        <w:rPr>
          <w:rFonts w:ascii="Arial" w:hAnsi="Arial" w:cs="Arial"/>
          <w:i/>
          <w:iCs/>
          <w:color w:val="222222"/>
        </w:rPr>
        <w:t>Hymna</w:t>
      </w:r>
      <w:r w:rsidRPr="00ED5A37">
        <w:rPr>
          <w:rFonts w:ascii="Arial" w:hAnsi="Arial" w:cs="Arial"/>
          <w:i/>
          <w:iCs/>
          <w:color w:val="222222"/>
        </w:rPr>
        <w:t>.</w:t>
      </w:r>
      <w:r w:rsidR="00F136DD">
        <w:rPr>
          <w:rFonts w:ascii="Arial" w:hAnsi="Arial" w:cs="Arial"/>
          <w:color w:val="222222"/>
        </w:rPr>
        <w:t xml:space="preserve"> </w:t>
      </w:r>
      <w:r w:rsidRPr="00ED5A37">
        <w:rPr>
          <w:rFonts w:ascii="Arial" w:hAnsi="Arial" w:cs="Arial"/>
          <w:color w:val="222222"/>
        </w:rPr>
        <w:t xml:space="preserve">V roce 2014 se rozhodl natočit svůj první celovečerní hraný film </w:t>
      </w:r>
      <w:r w:rsidRPr="00F136DD">
        <w:rPr>
          <w:rFonts w:ascii="Arial" w:hAnsi="Arial" w:cs="Arial"/>
          <w:i/>
          <w:iCs/>
          <w:color w:val="222222"/>
        </w:rPr>
        <w:t>Burácení</w:t>
      </w:r>
      <w:r w:rsidRPr="00ED5A37">
        <w:rPr>
          <w:rFonts w:ascii="Arial" w:hAnsi="Arial" w:cs="Arial"/>
          <w:color w:val="222222"/>
        </w:rPr>
        <w:t>,</w:t>
      </w:r>
      <w:r w:rsidRPr="00ED5A37">
        <w:rPr>
          <w:rFonts w:ascii="Arial" w:hAnsi="Arial" w:cs="Arial"/>
          <w:b/>
          <w:bCs/>
          <w:i/>
          <w:iCs/>
          <w:color w:val="222222"/>
        </w:rPr>
        <w:t xml:space="preserve"> </w:t>
      </w:r>
      <w:r w:rsidRPr="00ED5A37">
        <w:rPr>
          <w:rFonts w:ascii="Arial" w:hAnsi="Arial" w:cs="Arial"/>
          <w:color w:val="222222"/>
        </w:rPr>
        <w:t>který si rok nato v americkém Brooklynu na Motorcycle Film Festivalu odnesl hlavní cenu za nejlepší celovečerní hraný film.</w:t>
      </w:r>
      <w:r w:rsidR="00F136DD">
        <w:rPr>
          <w:rFonts w:ascii="Arial" w:hAnsi="Arial" w:cs="Arial"/>
          <w:color w:val="222222"/>
        </w:rPr>
        <w:t xml:space="preserve"> </w:t>
      </w:r>
      <w:r w:rsidRPr="00ED5A37">
        <w:rPr>
          <w:rFonts w:ascii="Arial" w:hAnsi="Arial" w:cs="Arial"/>
          <w:color w:val="222222"/>
        </w:rPr>
        <w:t xml:space="preserve">V roce 2016 ukázal svou produkční a režijní bdělost, když okamžitě po olympijském triumfu českého judisty během následujících 21 dní přetavil časosběrné materiály o olympijském vítězi Lukáši Krpálkovi v celovečerní dokumentárním filmu </w:t>
      </w:r>
      <w:r w:rsidRPr="00F136DD">
        <w:rPr>
          <w:rFonts w:ascii="Arial" w:hAnsi="Arial" w:cs="Arial"/>
          <w:i/>
          <w:iCs/>
          <w:color w:val="222222"/>
        </w:rPr>
        <w:t>Zlatý muž z Ria</w:t>
      </w:r>
      <w:r w:rsidRPr="00ED5A37">
        <w:rPr>
          <w:rFonts w:ascii="Arial" w:hAnsi="Arial" w:cs="Arial"/>
          <w:color w:val="222222"/>
        </w:rPr>
        <w:t>.</w:t>
      </w:r>
    </w:p>
    <w:p w14:paraId="201CF22A"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2017 vychází první díl knihy portrétních fotografií </w:t>
      </w:r>
      <w:r w:rsidRPr="00F136DD">
        <w:rPr>
          <w:rFonts w:ascii="Arial" w:hAnsi="Arial" w:cs="Arial"/>
          <w:i/>
          <w:iCs/>
          <w:color w:val="222222"/>
        </w:rPr>
        <w:t>Charisma</w:t>
      </w:r>
      <w:r w:rsidRPr="00ED5A37">
        <w:rPr>
          <w:rFonts w:ascii="Arial" w:hAnsi="Arial" w:cs="Arial"/>
          <w:b/>
          <w:bCs/>
          <w:i/>
          <w:iCs/>
          <w:color w:val="222222"/>
        </w:rPr>
        <w:t xml:space="preserve"> </w:t>
      </w:r>
      <w:r w:rsidRPr="00ED5A37">
        <w:rPr>
          <w:rFonts w:ascii="Arial" w:hAnsi="Arial" w:cs="Arial"/>
          <w:color w:val="222222"/>
        </w:rPr>
        <w:t>s</w:t>
      </w:r>
      <w:r w:rsidRPr="00ED5A37">
        <w:rPr>
          <w:rFonts w:ascii="Arial" w:hAnsi="Arial" w:cs="Arial"/>
          <w:i/>
          <w:iCs/>
          <w:color w:val="222222"/>
        </w:rPr>
        <w:t xml:space="preserve"> </w:t>
      </w:r>
      <w:r w:rsidRPr="00ED5A37">
        <w:rPr>
          <w:rFonts w:ascii="Arial" w:hAnsi="Arial" w:cs="Arial"/>
          <w:color w:val="222222"/>
        </w:rPr>
        <w:t>americkým hercem Johnnym Deppem na titulní straně.</w:t>
      </w:r>
      <w:r w:rsidRPr="00ED5A37">
        <w:rPr>
          <w:rFonts w:ascii="Arial" w:hAnsi="Arial" w:cs="Arial"/>
          <w:i/>
          <w:iCs/>
          <w:color w:val="222222"/>
        </w:rPr>
        <w:t xml:space="preserve"> Z</w:t>
      </w:r>
      <w:r w:rsidRPr="00ED5A37">
        <w:rPr>
          <w:rFonts w:ascii="Arial" w:hAnsi="Arial" w:cs="Arial"/>
          <w:color w:val="222222"/>
        </w:rPr>
        <w:t xml:space="preserve">achycuje výjimečnost a vnitřní kouzlo osobností s neobyčejným charismatem v oblasti kulturního, společenského, ale i běžného života. </w:t>
      </w:r>
    </w:p>
    <w:p w14:paraId="11830822"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2018 Zika dokončil svůj další celovečerní dokumentární film </w:t>
      </w:r>
      <w:r w:rsidRPr="00F136DD">
        <w:rPr>
          <w:rFonts w:ascii="Arial" w:hAnsi="Arial" w:cs="Arial"/>
          <w:i/>
          <w:iCs/>
          <w:color w:val="222222"/>
        </w:rPr>
        <w:t xml:space="preserve">Robert Vano – Příběh člověka, </w:t>
      </w:r>
      <w:r w:rsidRPr="00ED5A37">
        <w:rPr>
          <w:rFonts w:ascii="Arial" w:hAnsi="Arial" w:cs="Arial"/>
          <w:color w:val="222222"/>
        </w:rPr>
        <w:t>který zachycuje životní příběh tohoto svérázného fotografa.</w:t>
      </w:r>
    </w:p>
    <w:p w14:paraId="6ADBAFC7" w14:textId="59999521"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Následující rok připravil ve spolupráci s Českou televizí </w:t>
      </w:r>
      <w:r w:rsidR="00F136DD">
        <w:rPr>
          <w:rFonts w:ascii="Arial" w:hAnsi="Arial" w:cs="Arial"/>
          <w:color w:val="222222"/>
        </w:rPr>
        <w:t>třice</w:t>
      </w:r>
      <w:r w:rsidR="00ED5A37">
        <w:rPr>
          <w:rFonts w:ascii="Arial" w:hAnsi="Arial" w:cs="Arial"/>
          <w:color w:val="222222"/>
        </w:rPr>
        <w:t xml:space="preserve">ti </w:t>
      </w:r>
      <w:r w:rsidRPr="00ED5A37">
        <w:rPr>
          <w:rFonts w:ascii="Arial" w:hAnsi="Arial" w:cs="Arial"/>
          <w:color w:val="222222"/>
        </w:rPr>
        <w:t xml:space="preserve">dílný cyklus krátkých dokumentů k výročí sametové revoluce, nazvaný </w:t>
      </w:r>
      <w:r w:rsidRPr="00F136DD">
        <w:rPr>
          <w:rFonts w:ascii="Arial" w:hAnsi="Arial" w:cs="Arial"/>
          <w:i/>
          <w:iCs/>
          <w:color w:val="222222"/>
        </w:rPr>
        <w:t>Sametové stopy</w:t>
      </w:r>
      <w:r w:rsidRPr="00ED5A37">
        <w:rPr>
          <w:rFonts w:ascii="Arial" w:hAnsi="Arial" w:cs="Arial"/>
          <w:color w:val="222222"/>
        </w:rPr>
        <w:t>, který prostřednictvím 30 fotografií zachycuje zlomové či významné okamžiky naší porevoluční doby od 17. listopadu 1989 do konce roku 2018.</w:t>
      </w:r>
    </w:p>
    <w:p w14:paraId="08F364AD" w14:textId="77777777" w:rsidR="00D53125" w:rsidRPr="00ED5A37" w:rsidRDefault="009D330A" w:rsidP="00983B2A">
      <w:pPr>
        <w:shd w:val="clear" w:color="auto" w:fill="FFFFFF"/>
        <w:spacing w:after="120" w:line="259" w:lineRule="auto"/>
        <w:ind w:left="0" w:hanging="2"/>
        <w:jc w:val="both"/>
        <w:rPr>
          <w:rFonts w:ascii="Arial" w:hAnsi="Arial" w:cs="Arial"/>
          <w:color w:val="222222"/>
        </w:rPr>
      </w:pPr>
      <w:r w:rsidRPr="00ED5A37">
        <w:rPr>
          <w:rFonts w:ascii="Arial" w:hAnsi="Arial" w:cs="Arial"/>
          <w:color w:val="222222"/>
        </w:rPr>
        <w:t xml:space="preserve">V roce 2020 opět ukázal svou připravenost bývalého vrcholového sportovce, když za 66 dní nouzového stavu připravil ve spolupráci s Českou televizí celovečerní dokumentární film </w:t>
      </w:r>
      <w:r w:rsidRPr="00F136DD">
        <w:rPr>
          <w:rFonts w:ascii="Arial" w:hAnsi="Arial" w:cs="Arial"/>
          <w:i/>
          <w:iCs/>
          <w:color w:val="222222"/>
        </w:rPr>
        <w:t>Jaro v nouzi</w:t>
      </w:r>
      <w:r w:rsidRPr="00ED5A37">
        <w:rPr>
          <w:rFonts w:ascii="Arial" w:hAnsi="Arial" w:cs="Arial"/>
          <w:color w:val="222222"/>
        </w:rPr>
        <w:t xml:space="preserve">. Film přinesl pojetím netradiční a vizuálně originální pohled na to, jak nás změnila epidemie způsobená virem COVID-19. </w:t>
      </w:r>
    </w:p>
    <w:p w14:paraId="7C69EC3A" w14:textId="113337E2" w:rsidR="00D53125" w:rsidRPr="00ED5A37" w:rsidRDefault="009D330A" w:rsidP="00983B2A">
      <w:pPr>
        <w:shd w:val="clear" w:color="auto" w:fill="FFFFFF"/>
        <w:spacing w:after="120" w:line="259" w:lineRule="auto"/>
        <w:ind w:left="0" w:hanging="2"/>
        <w:jc w:val="both"/>
        <w:rPr>
          <w:rFonts w:ascii="Arial" w:hAnsi="Arial" w:cs="Arial"/>
          <w:highlight w:val="white"/>
        </w:rPr>
      </w:pPr>
      <w:r w:rsidRPr="00ED5A37">
        <w:rPr>
          <w:rFonts w:ascii="Arial" w:hAnsi="Arial" w:cs="Arial"/>
          <w:color w:val="222222"/>
        </w:rPr>
        <w:t>V roce 2021 natočil v koprodukci s Českou televizí celovečerní dokumentární film</w:t>
      </w:r>
      <w:r w:rsidRPr="00ED5A37">
        <w:rPr>
          <w:rFonts w:ascii="Arial" w:hAnsi="Arial" w:cs="Arial"/>
          <w:b/>
          <w:bCs/>
          <w:color w:val="222222"/>
        </w:rPr>
        <w:t xml:space="preserve"> </w:t>
      </w:r>
      <w:r w:rsidRPr="00F136DD">
        <w:rPr>
          <w:rFonts w:ascii="Arial" w:hAnsi="Arial" w:cs="Arial"/>
          <w:i/>
          <w:iCs/>
          <w:color w:val="222222"/>
        </w:rPr>
        <w:t xml:space="preserve">Mr. Kriss, </w:t>
      </w:r>
      <w:r w:rsidR="00ED5A37">
        <w:rPr>
          <w:rFonts w:ascii="Arial" w:hAnsi="Arial" w:cs="Arial"/>
          <w:highlight w:val="white"/>
        </w:rPr>
        <w:t>d</w:t>
      </w:r>
      <w:r w:rsidRPr="00ED5A37">
        <w:rPr>
          <w:rFonts w:ascii="Arial" w:hAnsi="Arial" w:cs="Arial"/>
          <w:highlight w:val="white"/>
        </w:rPr>
        <w:t>okument o výjimečném mladém tanečníkovi a výtvarníkovi, je zároveň citlivou výpovědí o dospívání, mladistvých mindrácích a útrapách talentovaných jedinců. Na festivalu Sport Film Liberec film obdržel hlavní cenu za nejlepší film a následně na světovém finále sportovních filmů v Miláně, FICTS Challenge 2021, zvláštní cenu v kategorii celovečerních dokumentárních filmů.</w:t>
      </w:r>
    </w:p>
    <w:p w14:paraId="069873CC" w14:textId="77777777" w:rsidR="00D53125" w:rsidRPr="00ED5A37" w:rsidRDefault="009D330A" w:rsidP="00983B2A">
      <w:pPr>
        <w:shd w:val="clear" w:color="auto" w:fill="FFFFFF"/>
        <w:spacing w:after="120" w:line="259" w:lineRule="auto"/>
        <w:ind w:left="0" w:hanging="2"/>
        <w:jc w:val="both"/>
        <w:rPr>
          <w:rFonts w:ascii="Arial" w:hAnsi="Arial" w:cs="Arial"/>
          <w:color w:val="333333"/>
        </w:rPr>
      </w:pPr>
      <w:r w:rsidRPr="00ED5A37">
        <w:rPr>
          <w:rFonts w:ascii="Arial" w:hAnsi="Arial" w:cs="Arial"/>
          <w:highlight w:val="white"/>
        </w:rPr>
        <w:t>V roce 2021 se Adolf Zika projevil poprvé jako producent jiných než vlastních projektů, když produkoval první řadu hudebního cy</w:t>
      </w:r>
      <w:r w:rsidRPr="00ED5A37">
        <w:rPr>
          <w:rFonts w:ascii="Arial" w:hAnsi="Arial" w:cs="Arial"/>
          <w:color w:val="333333"/>
        </w:rPr>
        <w:t xml:space="preserve">klu </w:t>
      </w:r>
      <w:r w:rsidRPr="00F136DD">
        <w:rPr>
          <w:rFonts w:ascii="Arial" w:hAnsi="Arial" w:cs="Arial"/>
          <w:i/>
          <w:iCs/>
          <w:color w:val="333333"/>
        </w:rPr>
        <w:t>Ikony Kamila Střihavky</w:t>
      </w:r>
      <w:r w:rsidRPr="00ED5A37">
        <w:rPr>
          <w:rFonts w:ascii="Arial" w:hAnsi="Arial" w:cs="Arial"/>
          <w:b/>
          <w:bCs/>
          <w:color w:val="333333"/>
        </w:rPr>
        <w:t xml:space="preserve">. </w:t>
      </w:r>
      <w:r w:rsidRPr="00ED5A37">
        <w:rPr>
          <w:rFonts w:ascii="Arial" w:hAnsi="Arial" w:cs="Arial"/>
          <w:color w:val="333333"/>
        </w:rPr>
        <w:t xml:space="preserve">Do roku 2025 byly natočeny čtyři série, každá obsahovala deset dílů. </w:t>
      </w:r>
    </w:p>
    <w:p w14:paraId="219EFD01" w14:textId="77777777" w:rsidR="00D53125" w:rsidRPr="00ED5A37" w:rsidRDefault="009D330A" w:rsidP="00983B2A">
      <w:pPr>
        <w:spacing w:after="120" w:line="259" w:lineRule="auto"/>
        <w:ind w:left="0" w:hanging="2"/>
        <w:jc w:val="both"/>
        <w:rPr>
          <w:rFonts w:ascii="Arial" w:hAnsi="Arial" w:cs="Arial"/>
        </w:rPr>
      </w:pPr>
      <w:r w:rsidRPr="00ED5A37">
        <w:rPr>
          <w:rFonts w:ascii="Arial" w:hAnsi="Arial" w:cs="Arial"/>
        </w:rPr>
        <w:t xml:space="preserve">V roce 2023 Adolf Zika natočil film </w:t>
      </w:r>
      <w:r w:rsidRPr="00F136DD">
        <w:rPr>
          <w:rFonts w:ascii="Arial" w:hAnsi="Arial" w:cs="Arial"/>
          <w:i/>
          <w:iCs/>
        </w:rPr>
        <w:t>Alžběta</w:t>
      </w:r>
      <w:r w:rsidRPr="00F136DD">
        <w:rPr>
          <w:rFonts w:ascii="Arial" w:hAnsi="Arial" w:cs="Arial"/>
        </w:rPr>
        <w:t>.</w:t>
      </w:r>
      <w:r w:rsidRPr="00ED5A37">
        <w:rPr>
          <w:rFonts w:ascii="Arial" w:hAnsi="Arial" w:cs="Arial"/>
          <w:b/>
          <w:bCs/>
        </w:rPr>
        <w:t xml:space="preserve"> </w:t>
      </w:r>
      <w:r w:rsidRPr="00ED5A37">
        <w:rPr>
          <w:rFonts w:ascii="Arial" w:hAnsi="Arial" w:cs="Arial"/>
        </w:rPr>
        <w:t xml:space="preserve">Příběh Alžběty Jungrové mapuje život jedné z nejvýraznějších fotografických osobností nové generace, ženské reportérky a dokumentaristky ve světě reportážní válečné fotografie. </w:t>
      </w:r>
    </w:p>
    <w:p w14:paraId="60B42363" w14:textId="77777777" w:rsidR="00D53125" w:rsidRPr="00ED5A37" w:rsidRDefault="009D330A" w:rsidP="00983B2A">
      <w:pPr>
        <w:spacing w:after="120" w:line="259" w:lineRule="auto"/>
        <w:ind w:left="0" w:hanging="2"/>
        <w:jc w:val="both"/>
        <w:rPr>
          <w:rFonts w:ascii="Arial" w:hAnsi="Arial" w:cs="Arial"/>
        </w:rPr>
      </w:pPr>
      <w:r w:rsidRPr="00ED5A37">
        <w:rPr>
          <w:rFonts w:ascii="Arial" w:hAnsi="Arial" w:cs="Arial"/>
        </w:rPr>
        <w:lastRenderedPageBreak/>
        <w:t xml:space="preserve">Počátkem roku 2024 měl v České televizi premiéru celovečerní dokumentární film o celosvětově proslulé módní návrhářce </w:t>
      </w:r>
      <w:r w:rsidRPr="00F136DD">
        <w:rPr>
          <w:rFonts w:ascii="Arial" w:hAnsi="Arial" w:cs="Arial"/>
          <w:i/>
          <w:iCs/>
        </w:rPr>
        <w:t>Blance Matragi</w:t>
      </w:r>
      <w:r w:rsidRPr="00ED5A37">
        <w:rPr>
          <w:rFonts w:ascii="Arial" w:hAnsi="Arial" w:cs="Arial"/>
          <w:b/>
          <w:bCs/>
        </w:rPr>
        <w:t xml:space="preserve">. </w:t>
      </w:r>
      <w:r w:rsidRPr="00ED5A37">
        <w:rPr>
          <w:rFonts w:ascii="Arial" w:hAnsi="Arial" w:cs="Arial"/>
        </w:rPr>
        <w:t xml:space="preserve">Tento film zaznamenal jednu z nejvyšších sledovaností dokumentu v historii České televize. </w:t>
      </w:r>
    </w:p>
    <w:p w14:paraId="4E19CC92" w14:textId="77777777" w:rsidR="00F136DD" w:rsidRPr="00ED5A37" w:rsidRDefault="00F136DD" w:rsidP="00F136DD">
      <w:pPr>
        <w:spacing w:after="120" w:line="259" w:lineRule="auto"/>
        <w:ind w:left="0" w:hanging="2"/>
        <w:jc w:val="both"/>
        <w:rPr>
          <w:rFonts w:ascii="Arial" w:hAnsi="Arial" w:cs="Arial"/>
        </w:rPr>
      </w:pPr>
      <w:r w:rsidRPr="00ED5A37">
        <w:rPr>
          <w:rFonts w:ascii="Arial" w:hAnsi="Arial" w:cs="Arial"/>
          <w:color w:val="333333"/>
        </w:rPr>
        <w:t xml:space="preserve">V roce 2025 Adolf Zika dokončil celovečerní dokument </w:t>
      </w:r>
      <w:r w:rsidRPr="00F136DD">
        <w:rPr>
          <w:rFonts w:ascii="Arial" w:hAnsi="Arial" w:cs="Arial"/>
          <w:i/>
          <w:iCs/>
          <w:color w:val="333333"/>
        </w:rPr>
        <w:t>Jemný rváč.</w:t>
      </w:r>
      <w:r w:rsidRPr="00ED5A37">
        <w:rPr>
          <w:rFonts w:ascii="Arial" w:hAnsi="Arial" w:cs="Arial"/>
          <w:b/>
          <w:bCs/>
          <w:color w:val="333333"/>
        </w:rPr>
        <w:t xml:space="preserve"> </w:t>
      </w:r>
      <w:r w:rsidRPr="00ED5A37">
        <w:rPr>
          <w:rFonts w:ascii="Arial" w:hAnsi="Arial" w:cs="Arial"/>
        </w:rPr>
        <w:t>Je to silný a inspirující dokumentární film o českém judistovi Lukáši Krpálkovi, jehož cesta k olympijskému vítězství je mnohem víc než jen příběhem o sportovním úspěchu. Film získal hlavní cenu na festivalu SFF Liberec 2025 a Medal d'Honneur na FICTS 2025 v italském Miláně.</w:t>
      </w:r>
    </w:p>
    <w:p w14:paraId="4EC9D262" w14:textId="77777777" w:rsidR="00F136DD" w:rsidRPr="00ED5A37" w:rsidRDefault="00F136DD" w:rsidP="00F136DD">
      <w:pPr>
        <w:shd w:val="clear" w:color="auto" w:fill="FFFFFF"/>
        <w:spacing w:after="120" w:line="259" w:lineRule="auto"/>
        <w:ind w:left="0" w:hanging="2"/>
        <w:jc w:val="both"/>
        <w:rPr>
          <w:rFonts w:ascii="Arial" w:hAnsi="Arial" w:cs="Arial"/>
          <w:color w:val="333333"/>
        </w:rPr>
      </w:pPr>
      <w:r w:rsidRPr="00ED5A37">
        <w:rPr>
          <w:rFonts w:ascii="Arial" w:hAnsi="Arial" w:cs="Arial"/>
          <w:color w:val="333333"/>
        </w:rPr>
        <w:t xml:space="preserve">Fotografie Adolfa Ziky vystavovaly galerie v mnoha zemích Evropy i světa, dle svých vlastních slov si ale nejvíce váží retrospektivní výstavy s příznačným názvem </w:t>
      </w:r>
      <w:r w:rsidRPr="00F136DD">
        <w:rPr>
          <w:rFonts w:ascii="Arial" w:hAnsi="Arial" w:cs="Arial"/>
          <w:i/>
          <w:iCs/>
          <w:color w:val="333333"/>
        </w:rPr>
        <w:t>25 let ve stínu světla</w:t>
      </w:r>
      <w:r w:rsidRPr="00ED5A37">
        <w:rPr>
          <w:rFonts w:ascii="Arial" w:hAnsi="Arial" w:cs="Arial"/>
          <w:color w:val="333333"/>
        </w:rPr>
        <w:t xml:space="preserve">, která se konala v létě 2018 v prestižní </w:t>
      </w:r>
      <w:r w:rsidRPr="00F136DD">
        <w:rPr>
          <w:rFonts w:ascii="Arial" w:hAnsi="Arial" w:cs="Arial"/>
          <w:color w:val="333333"/>
        </w:rPr>
        <w:t xml:space="preserve">Galerii Mánes v </w:t>
      </w:r>
      <w:r w:rsidRPr="00ED5A37">
        <w:rPr>
          <w:rFonts w:ascii="Arial" w:hAnsi="Arial" w:cs="Arial"/>
          <w:color w:val="333333"/>
        </w:rPr>
        <w:t>Praze</w:t>
      </w:r>
      <w:r w:rsidRPr="00ED5A37">
        <w:rPr>
          <w:rFonts w:ascii="Arial" w:hAnsi="Arial" w:cs="Arial"/>
          <w:b/>
          <w:bCs/>
          <w:color w:val="333333"/>
        </w:rPr>
        <w:t>.</w:t>
      </w:r>
      <w:r w:rsidRPr="00ED5A37">
        <w:rPr>
          <w:rFonts w:ascii="Arial" w:hAnsi="Arial" w:cs="Arial"/>
          <w:color w:val="333333"/>
        </w:rPr>
        <w:t xml:space="preserve"> </w:t>
      </w:r>
      <w:r w:rsidRPr="00ED5A37">
        <w:rPr>
          <w:rFonts w:ascii="Arial" w:hAnsi="Arial" w:cs="Arial"/>
          <w:color w:val="222222"/>
        </w:rPr>
        <w:t>Na svých cestách za fotografií navštívil více než 50 zemí světa.</w:t>
      </w:r>
    </w:p>
    <w:p w14:paraId="79BE806D" w14:textId="2B169F6E" w:rsidR="00D53125" w:rsidRDefault="00F136DD" w:rsidP="00983B2A">
      <w:pPr>
        <w:spacing w:after="120" w:line="259" w:lineRule="auto"/>
        <w:ind w:left="0" w:hanging="2"/>
        <w:jc w:val="both"/>
        <w:rPr>
          <w:rFonts w:ascii="Arial" w:hAnsi="Arial" w:cs="Arial"/>
          <w:color w:val="333333"/>
        </w:rPr>
      </w:pPr>
      <w:r>
        <w:rPr>
          <w:rFonts w:ascii="Arial" w:hAnsi="Arial" w:cs="Arial"/>
          <w:color w:val="333333"/>
        </w:rPr>
        <w:t>Jeho zatím posledním filmem je</w:t>
      </w:r>
      <w:r w:rsidR="009D330A" w:rsidRPr="00ED5A37">
        <w:rPr>
          <w:rFonts w:ascii="Arial" w:hAnsi="Arial" w:cs="Arial"/>
          <w:color w:val="333333"/>
        </w:rPr>
        <w:t xml:space="preserve"> druhý celovečerní hraný film </w:t>
      </w:r>
      <w:r w:rsidR="009D330A" w:rsidRPr="00F136DD">
        <w:rPr>
          <w:rFonts w:ascii="Arial" w:hAnsi="Arial" w:cs="Arial"/>
          <w:i/>
          <w:iCs/>
          <w:color w:val="333333"/>
        </w:rPr>
        <w:t>Léčivé účinky sebeklamu</w:t>
      </w:r>
      <w:r w:rsidR="009D330A" w:rsidRPr="00ED5A37">
        <w:rPr>
          <w:rFonts w:ascii="Arial" w:hAnsi="Arial" w:cs="Arial"/>
          <w:color w:val="333333"/>
        </w:rPr>
        <w:t xml:space="preserve">, jehož předlohou byla slavná divadelní hra </w:t>
      </w:r>
      <w:r w:rsidR="009D330A" w:rsidRPr="00F136DD">
        <w:rPr>
          <w:rFonts w:ascii="Arial" w:hAnsi="Arial" w:cs="Arial"/>
          <w:i/>
          <w:iCs/>
          <w:color w:val="333333"/>
        </w:rPr>
        <w:t>Enigmatické variace</w:t>
      </w:r>
      <w:r w:rsidR="009D330A" w:rsidRPr="00ED5A37">
        <w:rPr>
          <w:rFonts w:ascii="Arial" w:hAnsi="Arial" w:cs="Arial"/>
          <w:color w:val="333333"/>
        </w:rPr>
        <w:t xml:space="preserve"> francouzského dramatika Érica Emmanuela Schmitta, přeložená do více než 50 jazyků. </w:t>
      </w:r>
    </w:p>
    <w:p w14:paraId="45B85517" w14:textId="77777777" w:rsidR="00E44977" w:rsidRDefault="00E44977" w:rsidP="00983B2A">
      <w:pPr>
        <w:spacing w:after="120" w:line="259" w:lineRule="auto"/>
        <w:ind w:left="0" w:hanging="2"/>
        <w:jc w:val="both"/>
        <w:rPr>
          <w:rFonts w:ascii="Arial" w:hAnsi="Arial" w:cs="Arial"/>
          <w:color w:val="333333"/>
        </w:rPr>
      </w:pPr>
    </w:p>
    <w:p w14:paraId="18BFB004" w14:textId="77777777" w:rsidR="00E44977" w:rsidRPr="00ED5A37" w:rsidRDefault="00E44977" w:rsidP="00983B2A">
      <w:pPr>
        <w:spacing w:after="120" w:line="259" w:lineRule="auto"/>
        <w:ind w:left="0" w:hanging="2"/>
        <w:jc w:val="both"/>
        <w:rPr>
          <w:rFonts w:ascii="Arial" w:hAnsi="Arial" w:cs="Arial"/>
          <w:color w:val="333333"/>
        </w:rPr>
      </w:pPr>
    </w:p>
    <w:p w14:paraId="0BC2D714" w14:textId="7EDC4C2A" w:rsidR="00294D7B" w:rsidRDefault="00294D7B">
      <w:pPr>
        <w:suppressAutoHyphens w:val="0"/>
        <w:spacing w:line="240" w:lineRule="auto"/>
        <w:ind w:leftChars="0" w:left="0" w:firstLineChars="0" w:firstLine="0"/>
        <w:textDirection w:val="lrTb"/>
        <w:textAlignment w:val="auto"/>
        <w:outlineLvl w:val="9"/>
        <w:rPr>
          <w:rFonts w:ascii="Arial" w:hAnsi="Arial" w:cs="Arial"/>
        </w:rPr>
      </w:pPr>
    </w:p>
    <w:p w14:paraId="3F90400C" w14:textId="0749BE95" w:rsidR="00E44977" w:rsidRDefault="00E44977">
      <w:pPr>
        <w:suppressAutoHyphens w:val="0"/>
        <w:spacing w:line="240" w:lineRule="auto"/>
        <w:ind w:leftChars="0" w:left="0" w:firstLineChars="0" w:firstLine="0"/>
        <w:textDirection w:val="lrTb"/>
        <w:textAlignment w:val="auto"/>
        <w:outlineLvl w:val="9"/>
        <w:rPr>
          <w:rFonts w:ascii="Arial" w:hAnsi="Arial" w:cs="Arial"/>
        </w:rPr>
      </w:pPr>
      <w:r>
        <w:rPr>
          <w:noProof/>
        </w:rPr>
        <w:drawing>
          <wp:inline distT="0" distB="0" distL="0" distR="0" wp14:anchorId="3320FBD9" wp14:editId="0099F9CA">
            <wp:extent cx="5760000" cy="3837599"/>
            <wp:effectExtent l="0" t="0" r="0" b="0"/>
            <wp:docPr id="3294270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27041" name=""/>
                    <pic:cNvPicPr/>
                  </pic:nvPicPr>
                  <pic:blipFill>
                    <a:blip r:embed="rId20"/>
                    <a:stretch>
                      <a:fillRect/>
                    </a:stretch>
                  </pic:blipFill>
                  <pic:spPr>
                    <a:xfrm>
                      <a:off x="0" y="0"/>
                      <a:ext cx="5760000" cy="3837599"/>
                    </a:xfrm>
                    <a:prstGeom prst="rect">
                      <a:avLst/>
                    </a:prstGeom>
                  </pic:spPr>
                </pic:pic>
              </a:graphicData>
            </a:graphic>
          </wp:inline>
        </w:drawing>
      </w:r>
    </w:p>
    <w:p w14:paraId="07A46F10" w14:textId="77777777" w:rsidR="00E44977" w:rsidRDefault="00E44977">
      <w:pPr>
        <w:suppressAutoHyphens w:val="0"/>
        <w:spacing w:line="240" w:lineRule="auto"/>
        <w:ind w:leftChars="0" w:left="0" w:firstLineChars="0" w:firstLine="0"/>
        <w:textDirection w:val="lrTb"/>
        <w:textAlignment w:val="auto"/>
        <w:outlineLvl w:val="9"/>
        <w:rPr>
          <w:rFonts w:ascii="Arial" w:hAnsi="Arial" w:cs="Arial"/>
          <w:b/>
          <w:bCs/>
          <w:color w:val="222222"/>
          <w:sz w:val="32"/>
          <w:szCs w:val="32"/>
        </w:rPr>
      </w:pPr>
      <w:r>
        <w:rPr>
          <w:rFonts w:ascii="Arial" w:hAnsi="Arial" w:cs="Arial"/>
          <w:b/>
          <w:bCs/>
          <w:color w:val="222222"/>
          <w:sz w:val="32"/>
          <w:szCs w:val="32"/>
        </w:rPr>
        <w:br w:type="page"/>
      </w:r>
    </w:p>
    <w:p w14:paraId="19574C88" w14:textId="1C30D493" w:rsidR="00294D7B" w:rsidRPr="00294D7B" w:rsidRDefault="00294D7B" w:rsidP="00294D7B">
      <w:pPr>
        <w:spacing w:after="120" w:line="259" w:lineRule="auto"/>
        <w:ind w:left="1" w:hanging="3"/>
        <w:jc w:val="both"/>
        <w:rPr>
          <w:rFonts w:ascii="Arial" w:hAnsi="Arial" w:cs="Arial"/>
          <w:b/>
          <w:bCs/>
          <w:color w:val="222222"/>
          <w:sz w:val="32"/>
          <w:szCs w:val="32"/>
        </w:rPr>
      </w:pPr>
      <w:r w:rsidRPr="00294D7B">
        <w:rPr>
          <w:rFonts w:ascii="Arial" w:hAnsi="Arial" w:cs="Arial"/>
          <w:b/>
          <w:bCs/>
          <w:color w:val="222222"/>
          <w:sz w:val="32"/>
          <w:szCs w:val="32"/>
        </w:rPr>
        <w:lastRenderedPageBreak/>
        <w:t xml:space="preserve"> Ondřej Sokol</w:t>
      </w:r>
      <w:r>
        <w:rPr>
          <w:rFonts w:ascii="Arial" w:hAnsi="Arial" w:cs="Arial"/>
          <w:b/>
          <w:bCs/>
          <w:color w:val="222222"/>
          <w:sz w:val="32"/>
          <w:szCs w:val="32"/>
        </w:rPr>
        <w:t xml:space="preserve"> </w:t>
      </w:r>
    </w:p>
    <w:p w14:paraId="634380B3" w14:textId="4DB4CFB4" w:rsidR="00A047BF" w:rsidRPr="00A047BF" w:rsidRDefault="00A047BF" w:rsidP="00A047BF">
      <w:pPr>
        <w:spacing w:line="259" w:lineRule="auto"/>
        <w:ind w:left="0" w:hanging="2"/>
        <w:jc w:val="both"/>
        <w:rPr>
          <w:rFonts w:ascii="Arial" w:hAnsi="Arial" w:cs="Arial"/>
        </w:rPr>
      </w:pPr>
      <w:r>
        <w:rPr>
          <w:noProof/>
        </w:rPr>
        <w:drawing>
          <wp:anchor distT="0" distB="0" distL="114300" distR="114300" simplePos="0" relativeHeight="251661312" behindDoc="0" locked="0" layoutInCell="1" allowOverlap="1" wp14:anchorId="39082802" wp14:editId="6AF904A2">
            <wp:simplePos x="0" y="0"/>
            <wp:positionH relativeFrom="margin">
              <wp:posOffset>3843655</wp:posOffset>
            </wp:positionH>
            <wp:positionV relativeFrom="paragraph">
              <wp:posOffset>10160</wp:posOffset>
            </wp:positionV>
            <wp:extent cx="1942386" cy="2880000"/>
            <wp:effectExtent l="0" t="0" r="1270" b="0"/>
            <wp:wrapSquare wrapText="bothSides"/>
            <wp:docPr id="2302010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01086" name=""/>
                    <pic:cNvPicPr/>
                  </pic:nvPicPr>
                  <pic:blipFill rotWithShape="1">
                    <a:blip r:embed="rId21">
                      <a:extLst>
                        <a:ext uri="{28A0092B-C50C-407E-A947-70E740481C1C}">
                          <a14:useLocalDpi xmlns:a14="http://schemas.microsoft.com/office/drawing/2010/main" val="0"/>
                        </a:ext>
                      </a:extLst>
                    </a:blip>
                    <a:srcRect l="9567" t="600" r="4326" b="14166"/>
                    <a:stretch>
                      <a:fillRect/>
                    </a:stretch>
                  </pic:blipFill>
                  <pic:spPr bwMode="auto">
                    <a:xfrm>
                      <a:off x="0" y="0"/>
                      <a:ext cx="1942386" cy="28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47BF">
        <w:t xml:space="preserve"> </w:t>
      </w:r>
      <w:r w:rsidRPr="00A047BF">
        <w:rPr>
          <w:rFonts w:ascii="Arial" w:hAnsi="Arial" w:cs="Arial"/>
        </w:rPr>
        <w:t>Ondřej Sokol přijal nabídku Adolfa Ziky téměř okamžitě po prvním telefonu. Na rozdíl od režiséra se nejednalo o objevení a zásah emocí, jako divadelní režisér znal dílo a osobnost pana Schmitta velice dlouho a téměř celé. Na své první schůzce měl Adolf možnost poslechnout si od budoucí hlavní postavy rozsah díla a význam osobnosti Schmitta pro světové divadlo, který doposud neznal. To je krásný paradox toho, jak vědět někdy méně je v konečném důsledku více. Ondřejův úžas nad tím, že Adolf práva získal, vše dokreslil. Sám režisér později řekl, že kdyby v počátcích tušil, o jakou divadelní star se jedná, asi by vše probíhalo přinejmenším pomaleji.</w:t>
      </w:r>
    </w:p>
    <w:p w14:paraId="4BE26A34" w14:textId="77777777" w:rsidR="00A047BF" w:rsidRDefault="00A047BF" w:rsidP="00294D7B">
      <w:pPr>
        <w:spacing w:after="120" w:line="259" w:lineRule="auto"/>
        <w:ind w:left="0" w:hanging="2"/>
        <w:jc w:val="both"/>
        <w:rPr>
          <w:rFonts w:ascii="Arial" w:hAnsi="Arial" w:cs="Arial"/>
        </w:rPr>
      </w:pPr>
    </w:p>
    <w:p w14:paraId="52EBC514" w14:textId="3A8EAB92" w:rsidR="00A047BF" w:rsidRPr="00A047BF" w:rsidRDefault="00A047BF" w:rsidP="00A047BF">
      <w:pPr>
        <w:spacing w:after="120" w:line="259" w:lineRule="auto"/>
        <w:ind w:left="0" w:hanging="2"/>
        <w:jc w:val="both"/>
        <w:rPr>
          <w:rFonts w:ascii="Arial" w:hAnsi="Arial" w:cs="Arial"/>
          <w:b/>
          <w:bCs/>
        </w:rPr>
      </w:pPr>
      <w:r w:rsidRPr="00A047BF">
        <w:rPr>
          <w:rFonts w:ascii="Arial" w:hAnsi="Arial" w:cs="Arial"/>
          <w:b/>
          <w:bCs/>
        </w:rPr>
        <w:t xml:space="preserve">Rozhovor s Ondřejem Sokolem </w:t>
      </w:r>
    </w:p>
    <w:p w14:paraId="7EB4ACEF" w14:textId="77777777" w:rsidR="00A047BF" w:rsidRPr="00294D7B" w:rsidRDefault="00A047BF" w:rsidP="00A047BF">
      <w:pPr>
        <w:spacing w:after="120" w:line="259" w:lineRule="auto"/>
        <w:ind w:left="0" w:hanging="2"/>
        <w:jc w:val="both"/>
        <w:rPr>
          <w:rFonts w:ascii="Arial" w:hAnsi="Arial" w:cs="Arial"/>
          <w:b/>
          <w:bCs/>
        </w:rPr>
      </w:pPr>
      <w:r w:rsidRPr="00294D7B">
        <w:rPr>
          <w:rFonts w:ascii="Arial" w:hAnsi="Arial" w:cs="Arial"/>
          <w:b/>
          <w:bCs/>
        </w:rPr>
        <w:t>O postavě</w:t>
      </w:r>
      <w:r>
        <w:rPr>
          <w:rFonts w:ascii="Arial" w:hAnsi="Arial" w:cs="Arial"/>
          <w:b/>
          <w:bCs/>
        </w:rPr>
        <w:t xml:space="preserve"> </w:t>
      </w:r>
    </w:p>
    <w:p w14:paraId="6F721600" w14:textId="2FAD4538"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V</w:t>
      </w:r>
      <w:r>
        <w:rPr>
          <w:rFonts w:ascii="Arial" w:hAnsi="Arial" w:cs="Arial"/>
        </w:rPr>
        <w:t xml:space="preserve"> mé </w:t>
      </w:r>
      <w:r w:rsidRPr="00294D7B">
        <w:rPr>
          <w:rFonts w:ascii="Arial" w:hAnsi="Arial" w:cs="Arial"/>
        </w:rPr>
        <w:t xml:space="preserve">postavě je obrovské tajemství, které mě vlastně od začátku šíleně bavilo. Kdybych měl popsat základní rysy </w:t>
      </w:r>
      <w:r>
        <w:rPr>
          <w:rFonts w:ascii="Arial" w:hAnsi="Arial" w:cs="Arial"/>
        </w:rPr>
        <w:t>této</w:t>
      </w:r>
      <w:r w:rsidRPr="00294D7B">
        <w:rPr>
          <w:rFonts w:ascii="Arial" w:hAnsi="Arial" w:cs="Arial"/>
        </w:rPr>
        <w:t xml:space="preserve"> postavy, tak prozradím hrozně moc z filmu, ale opravdu mě těšilo se probírat zákoutími mé postavy. Doufám, že to bude bavit i diváky. </w:t>
      </w:r>
    </w:p>
    <w:p w14:paraId="06C2E302" w14:textId="187E837B"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scénáři</w:t>
      </w:r>
    </w:p>
    <w:p w14:paraId="7D8B7181" w14:textId="63D60437"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Ten scénář je prostě nádherný a do smrti bych si vyčítal, kdybych do tohoto nešel. Pro nás pro všechny to bylo neuvěřitelné dobrodružství. Pro režiséra pro Adolfa Ziku, který udělal obdivuhodnou věc</w:t>
      </w:r>
      <w:r>
        <w:rPr>
          <w:rFonts w:ascii="Arial" w:hAnsi="Arial" w:cs="Arial"/>
        </w:rPr>
        <w:t xml:space="preserve"> tím</w:t>
      </w:r>
      <w:r w:rsidRPr="00294D7B">
        <w:rPr>
          <w:rFonts w:ascii="Arial" w:hAnsi="Arial" w:cs="Arial"/>
        </w:rPr>
        <w:t>, že vybojoval scénář, že ho sehnal, že přesvědčil autora předlohy Érica-Emmanuela Schmitta, aby mu ten scénář prodal</w:t>
      </w:r>
      <w:r>
        <w:rPr>
          <w:rFonts w:ascii="Arial" w:hAnsi="Arial" w:cs="Arial"/>
        </w:rPr>
        <w:t>.</w:t>
      </w:r>
      <w:r w:rsidRPr="00294D7B">
        <w:rPr>
          <w:rFonts w:ascii="Arial" w:hAnsi="Arial" w:cs="Arial"/>
        </w:rPr>
        <w:t xml:space="preserve"> </w:t>
      </w:r>
      <w:r>
        <w:rPr>
          <w:rFonts w:ascii="Arial" w:hAnsi="Arial" w:cs="Arial"/>
        </w:rPr>
        <w:t>U</w:t>
      </w:r>
      <w:r w:rsidRPr="00294D7B">
        <w:rPr>
          <w:rFonts w:ascii="Arial" w:hAnsi="Arial" w:cs="Arial"/>
        </w:rPr>
        <w:t>ž to je neuvěřitelné dílo.</w:t>
      </w:r>
    </w:p>
    <w:p w14:paraId="698E6164" w14:textId="28150AE3"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spolupráci s režisérem</w:t>
      </w:r>
    </w:p>
    <w:p w14:paraId="163B192A" w14:textId="0E957B07"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Vyšli jsme si vstříc. A to je opravdu dobrá vlastnost, kterou bych rád u Adolfa zmínil.</w:t>
      </w:r>
    </w:p>
    <w:p w14:paraId="49207CEC" w14:textId="77777777" w:rsidR="00A047BF" w:rsidRDefault="00A047BF" w:rsidP="00294D7B">
      <w:pPr>
        <w:spacing w:after="120" w:line="259" w:lineRule="auto"/>
        <w:ind w:left="0" w:hanging="2"/>
        <w:jc w:val="both"/>
        <w:rPr>
          <w:rFonts w:ascii="Arial" w:hAnsi="Arial" w:cs="Arial"/>
        </w:rPr>
      </w:pPr>
    </w:p>
    <w:p w14:paraId="5374EDEC" w14:textId="77777777" w:rsidR="00A047BF" w:rsidRDefault="00A047BF">
      <w:pPr>
        <w:suppressAutoHyphens w:val="0"/>
        <w:spacing w:line="240" w:lineRule="auto"/>
        <w:ind w:leftChars="0" w:left="0" w:firstLineChars="0" w:firstLine="0"/>
        <w:textDirection w:val="lrTb"/>
        <w:textAlignment w:val="auto"/>
        <w:outlineLvl w:val="9"/>
        <w:rPr>
          <w:rFonts w:ascii="Arial" w:hAnsi="Arial" w:cs="Arial"/>
          <w:b/>
          <w:bCs/>
          <w:color w:val="222222"/>
          <w:sz w:val="32"/>
          <w:szCs w:val="32"/>
        </w:rPr>
      </w:pPr>
      <w:r>
        <w:rPr>
          <w:rFonts w:ascii="Arial" w:hAnsi="Arial" w:cs="Arial"/>
          <w:b/>
          <w:bCs/>
          <w:color w:val="222222"/>
          <w:sz w:val="32"/>
          <w:szCs w:val="32"/>
        </w:rPr>
        <w:br w:type="page"/>
      </w:r>
    </w:p>
    <w:p w14:paraId="0CA7A48A" w14:textId="36DE3CD9" w:rsidR="00A047BF" w:rsidRDefault="00B67B8B" w:rsidP="00294D7B">
      <w:pPr>
        <w:spacing w:after="120" w:line="259" w:lineRule="auto"/>
        <w:ind w:left="0" w:hanging="2"/>
        <w:jc w:val="both"/>
        <w:rPr>
          <w:rFonts w:ascii="Arial" w:hAnsi="Arial" w:cs="Arial"/>
        </w:rPr>
      </w:pPr>
      <w:r>
        <w:rPr>
          <w:noProof/>
        </w:rPr>
        <w:lastRenderedPageBreak/>
        <w:drawing>
          <wp:anchor distT="0" distB="0" distL="114300" distR="114300" simplePos="0" relativeHeight="251662336" behindDoc="0" locked="0" layoutInCell="1" allowOverlap="1" wp14:anchorId="7017804F" wp14:editId="7B71D004">
            <wp:simplePos x="0" y="0"/>
            <wp:positionH relativeFrom="margin">
              <wp:posOffset>3836670</wp:posOffset>
            </wp:positionH>
            <wp:positionV relativeFrom="paragraph">
              <wp:posOffset>292100</wp:posOffset>
            </wp:positionV>
            <wp:extent cx="1923415" cy="2879725"/>
            <wp:effectExtent l="0" t="0" r="635" b="0"/>
            <wp:wrapSquare wrapText="bothSides"/>
            <wp:docPr id="17903118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11831" name=""/>
                    <pic:cNvPicPr/>
                  </pic:nvPicPr>
                  <pic:blipFill>
                    <a:blip r:embed="rId22">
                      <a:extLst>
                        <a:ext uri="{28A0092B-C50C-407E-A947-70E740481C1C}">
                          <a14:useLocalDpi xmlns:a14="http://schemas.microsoft.com/office/drawing/2010/main" val="0"/>
                        </a:ext>
                      </a:extLst>
                    </a:blip>
                    <a:stretch>
                      <a:fillRect/>
                    </a:stretch>
                  </pic:blipFill>
                  <pic:spPr>
                    <a:xfrm>
                      <a:off x="0" y="0"/>
                      <a:ext cx="1923415" cy="2879725"/>
                    </a:xfrm>
                    <a:prstGeom prst="rect">
                      <a:avLst/>
                    </a:prstGeom>
                  </pic:spPr>
                </pic:pic>
              </a:graphicData>
            </a:graphic>
            <wp14:sizeRelH relativeFrom="page">
              <wp14:pctWidth>0</wp14:pctWidth>
            </wp14:sizeRelH>
            <wp14:sizeRelV relativeFrom="page">
              <wp14:pctHeight>0</wp14:pctHeight>
            </wp14:sizeRelV>
          </wp:anchor>
        </w:drawing>
      </w:r>
      <w:r w:rsidR="00A047BF" w:rsidRPr="00294D7B">
        <w:rPr>
          <w:rFonts w:ascii="Arial" w:hAnsi="Arial" w:cs="Arial"/>
          <w:b/>
          <w:bCs/>
          <w:color w:val="222222"/>
          <w:sz w:val="32"/>
          <w:szCs w:val="32"/>
        </w:rPr>
        <w:t>Martin Stránský</w:t>
      </w:r>
      <w:r w:rsidR="00A047BF" w:rsidRPr="00A047BF">
        <w:rPr>
          <w:rFonts w:ascii="Arial" w:hAnsi="Arial" w:cs="Arial"/>
        </w:rPr>
        <w:t xml:space="preserve"> </w:t>
      </w:r>
    </w:p>
    <w:p w14:paraId="74411FF2" w14:textId="6DCB99F5" w:rsidR="00294D7B" w:rsidRPr="00294D7B" w:rsidRDefault="00A047BF" w:rsidP="00294D7B">
      <w:pPr>
        <w:spacing w:after="120" w:line="259" w:lineRule="auto"/>
        <w:ind w:left="0" w:hanging="2"/>
        <w:jc w:val="both"/>
        <w:rPr>
          <w:rFonts w:ascii="Arial" w:hAnsi="Arial" w:cs="Arial"/>
        </w:rPr>
      </w:pPr>
      <w:r w:rsidRPr="00A047BF">
        <w:rPr>
          <w:rFonts w:ascii="Arial" w:hAnsi="Arial" w:cs="Arial"/>
        </w:rPr>
        <w:t xml:space="preserve">Režisér filmu Adolf Zika je spojován s Martinem Stránským už dlouhou dobu skrze jejich komerční spolupráci. Spolupracují spolu na TV spotech více než 14 let. Martin Stránský má takový každoroční zvyk, kdy zve Adolfa Ziku s jeho ženou, výkonnou producentkou jeho filmů, vždy v prosinci před Vánocemi do divadla na nějakou jeho hru. V roce 2019 se to oběma stalo v pozitivním slova smyslu osudné. Hra </w:t>
      </w:r>
      <w:r w:rsidRPr="00A047BF">
        <w:rPr>
          <w:rFonts w:ascii="Arial" w:hAnsi="Arial" w:cs="Arial"/>
          <w:i/>
          <w:iCs/>
        </w:rPr>
        <w:t>Enigmatické variace</w:t>
      </w:r>
      <w:r w:rsidRPr="00A047BF">
        <w:rPr>
          <w:rFonts w:ascii="Arial" w:hAnsi="Arial" w:cs="Arial"/>
        </w:rPr>
        <w:t xml:space="preserve"> Adolfa Ziku doslova dostala na samotné dno svých emocí a poté, co vyšli se svou ženou před divadlo, oznámil svůj záměr získat celosvětová práva. Zajímavostí je jakýsi vrácený dárek příteli, neboť Martin Stránský sice patří mezi nejlepší české filmové i divadelní herce a je asi nejvýznamnější osobností českého dabingu posledních let, ale toto byla jeho první hlavní role v kinodistribučním filmu</w:t>
      </w:r>
    </w:p>
    <w:p w14:paraId="449843BC" w14:textId="1F805C38" w:rsidR="00294D7B" w:rsidRPr="00A047BF" w:rsidRDefault="00294D7B" w:rsidP="00A047BF">
      <w:pPr>
        <w:spacing w:after="120" w:line="259" w:lineRule="auto"/>
        <w:ind w:left="0" w:hanging="2"/>
        <w:jc w:val="both"/>
        <w:rPr>
          <w:rFonts w:ascii="Arial" w:hAnsi="Arial" w:cs="Arial"/>
          <w:b/>
          <w:bCs/>
        </w:rPr>
      </w:pPr>
      <w:r w:rsidRPr="00A047BF">
        <w:rPr>
          <w:rFonts w:ascii="Arial" w:hAnsi="Arial" w:cs="Arial"/>
          <w:b/>
          <w:bCs/>
        </w:rPr>
        <w:t>Rozhovor s Martinem Stránským</w:t>
      </w:r>
    </w:p>
    <w:p w14:paraId="206B6F32" w14:textId="3B118561" w:rsidR="00294D7B" w:rsidRPr="00294D7B" w:rsidRDefault="00294D7B" w:rsidP="00294D7B">
      <w:pPr>
        <w:spacing w:after="120" w:line="259" w:lineRule="auto"/>
        <w:ind w:left="0" w:hanging="2"/>
        <w:jc w:val="both"/>
        <w:rPr>
          <w:rFonts w:ascii="Arial" w:hAnsi="Arial" w:cs="Arial"/>
          <w:b/>
          <w:bCs/>
        </w:rPr>
      </w:pPr>
      <w:r>
        <w:rPr>
          <w:rFonts w:ascii="Arial" w:hAnsi="Arial" w:cs="Arial"/>
          <w:b/>
          <w:bCs/>
        </w:rPr>
        <w:t>J</w:t>
      </w:r>
      <w:r w:rsidRPr="00294D7B">
        <w:rPr>
          <w:rFonts w:ascii="Arial" w:hAnsi="Arial" w:cs="Arial"/>
          <w:b/>
          <w:bCs/>
        </w:rPr>
        <w:t xml:space="preserve">ak se </w:t>
      </w:r>
      <w:r>
        <w:rPr>
          <w:rFonts w:ascii="Arial" w:hAnsi="Arial" w:cs="Arial"/>
          <w:b/>
          <w:bCs/>
        </w:rPr>
        <w:t xml:space="preserve">vám </w:t>
      </w:r>
      <w:r w:rsidRPr="00294D7B">
        <w:rPr>
          <w:rFonts w:ascii="Arial" w:hAnsi="Arial" w:cs="Arial"/>
          <w:b/>
          <w:bCs/>
        </w:rPr>
        <w:t>dařilo sžít se svou rolí</w:t>
      </w:r>
      <w:r w:rsidR="00E44977" w:rsidRPr="00E44977">
        <w:rPr>
          <w:noProof/>
        </w:rPr>
        <w:t xml:space="preserve"> </w:t>
      </w:r>
    </w:p>
    <w:p w14:paraId="5495A5AF" w14:textId="14BEFDA4"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To je opravdu zvláštní otázka. Já tuto roli hraju na divadle přes dvanáct let, na jedné straně je to strašně jednoduch</w:t>
      </w:r>
      <w:r>
        <w:rPr>
          <w:rFonts w:ascii="Arial" w:hAnsi="Arial" w:cs="Arial"/>
        </w:rPr>
        <w:t>é</w:t>
      </w:r>
      <w:r w:rsidRPr="00294D7B">
        <w:rPr>
          <w:rFonts w:ascii="Arial" w:hAnsi="Arial" w:cs="Arial"/>
        </w:rPr>
        <w:t xml:space="preserve"> a na druhé straně velmi složit</w:t>
      </w:r>
      <w:r>
        <w:rPr>
          <w:rFonts w:ascii="Arial" w:hAnsi="Arial" w:cs="Arial"/>
        </w:rPr>
        <w:t>é.</w:t>
      </w:r>
      <w:r w:rsidRPr="00294D7B">
        <w:rPr>
          <w:rFonts w:ascii="Arial" w:hAnsi="Arial" w:cs="Arial"/>
        </w:rPr>
        <w:t xml:space="preserve"> </w:t>
      </w:r>
      <w:r>
        <w:rPr>
          <w:rFonts w:ascii="Arial" w:hAnsi="Arial" w:cs="Arial"/>
        </w:rPr>
        <w:t>Ve filmu se</w:t>
      </w:r>
      <w:r w:rsidRPr="00294D7B">
        <w:rPr>
          <w:rFonts w:ascii="Arial" w:hAnsi="Arial" w:cs="Arial"/>
        </w:rPr>
        <w:t xml:space="preserve"> ta figura se dostane do něčeho jiného, malinko jiné věci se ji zde dějí</w:t>
      </w:r>
      <w:r>
        <w:rPr>
          <w:rFonts w:ascii="Arial" w:hAnsi="Arial" w:cs="Arial"/>
        </w:rPr>
        <w:t>.</w:t>
      </w:r>
      <w:r w:rsidRPr="00294D7B">
        <w:rPr>
          <w:rFonts w:ascii="Arial" w:hAnsi="Arial" w:cs="Arial"/>
        </w:rPr>
        <w:t xml:space="preserve"> </w:t>
      </w:r>
      <w:r>
        <w:rPr>
          <w:rFonts w:ascii="Arial" w:hAnsi="Arial" w:cs="Arial"/>
        </w:rPr>
        <w:t>Ve filmu je</w:t>
      </w:r>
      <w:r w:rsidRPr="00294D7B">
        <w:rPr>
          <w:rFonts w:ascii="Arial" w:hAnsi="Arial" w:cs="Arial"/>
        </w:rPr>
        <w:t xml:space="preserve"> více </w:t>
      </w:r>
      <w:r>
        <w:rPr>
          <w:rFonts w:ascii="Arial" w:hAnsi="Arial" w:cs="Arial"/>
        </w:rPr>
        <w:t>postav</w:t>
      </w:r>
      <w:r w:rsidRPr="00294D7B">
        <w:rPr>
          <w:rFonts w:ascii="Arial" w:hAnsi="Arial" w:cs="Arial"/>
        </w:rPr>
        <w:t>, v divadelním představení jsme jen my dva. Každopádně to byla zvláštní a zajímavá skutečnost</w:t>
      </w:r>
      <w:r>
        <w:rPr>
          <w:rFonts w:ascii="Arial" w:hAnsi="Arial" w:cs="Arial"/>
        </w:rPr>
        <w:t>.</w:t>
      </w:r>
      <w:r w:rsidRPr="00294D7B">
        <w:rPr>
          <w:rFonts w:ascii="Arial" w:hAnsi="Arial" w:cs="Arial"/>
        </w:rPr>
        <w:t xml:space="preserve"> </w:t>
      </w:r>
      <w:r>
        <w:rPr>
          <w:rFonts w:ascii="Arial" w:hAnsi="Arial" w:cs="Arial"/>
        </w:rPr>
        <w:t>N</w:t>
      </w:r>
      <w:r w:rsidRPr="00294D7B">
        <w:rPr>
          <w:rFonts w:ascii="Arial" w:hAnsi="Arial" w:cs="Arial"/>
        </w:rPr>
        <w:t xml:space="preserve">avléknout se do něčeho, co znáš do samotného detailu, do poslední nitky a na natáčení ti to rozcupují a zase to musíš poskládat dohromady. </w:t>
      </w:r>
    </w:p>
    <w:p w14:paraId="0C020039" w14:textId="2CDF3B12"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 xml:space="preserve">O </w:t>
      </w:r>
      <w:r>
        <w:rPr>
          <w:rFonts w:ascii="Arial" w:hAnsi="Arial" w:cs="Arial"/>
          <w:b/>
          <w:bCs/>
        </w:rPr>
        <w:t>příběhu</w:t>
      </w:r>
    </w:p>
    <w:p w14:paraId="43CF2F6C" w14:textId="52A780F6"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 xml:space="preserve">Mě </w:t>
      </w:r>
      <w:r>
        <w:rPr>
          <w:rFonts w:ascii="Arial" w:hAnsi="Arial" w:cs="Arial"/>
        </w:rPr>
        <w:t>to</w:t>
      </w:r>
      <w:r w:rsidRPr="00294D7B">
        <w:rPr>
          <w:rFonts w:ascii="Arial" w:hAnsi="Arial" w:cs="Arial"/>
        </w:rPr>
        <w:t xml:space="preserve"> neuvěřitelným způsobem baví</w:t>
      </w:r>
      <w:r>
        <w:rPr>
          <w:rFonts w:ascii="Arial" w:hAnsi="Arial" w:cs="Arial"/>
        </w:rPr>
        <w:t>, t</w:t>
      </w:r>
      <w:r w:rsidRPr="00294D7B">
        <w:rPr>
          <w:rFonts w:ascii="Arial" w:hAnsi="Arial" w:cs="Arial"/>
        </w:rPr>
        <w:t>o téma je tak zvláštní</w:t>
      </w:r>
      <w:r>
        <w:rPr>
          <w:rFonts w:ascii="Arial" w:hAnsi="Arial" w:cs="Arial"/>
        </w:rPr>
        <w:t>.</w:t>
      </w:r>
      <w:r w:rsidRPr="00294D7B">
        <w:rPr>
          <w:rFonts w:ascii="Arial" w:hAnsi="Arial" w:cs="Arial"/>
        </w:rPr>
        <w:t xml:space="preserve"> </w:t>
      </w:r>
      <w:r>
        <w:rPr>
          <w:rFonts w:ascii="Arial" w:hAnsi="Arial" w:cs="Arial"/>
        </w:rPr>
        <w:t>K</w:t>
      </w:r>
      <w:r w:rsidRPr="00294D7B">
        <w:rPr>
          <w:rFonts w:ascii="Arial" w:hAnsi="Arial" w:cs="Arial"/>
        </w:rPr>
        <w:t xml:space="preserve">dyž to člověk domyslí, že to vše vymyslel chlap </w:t>
      </w:r>
      <w:r>
        <w:rPr>
          <w:rFonts w:ascii="Arial" w:hAnsi="Arial" w:cs="Arial"/>
        </w:rPr>
        <w:t>(</w:t>
      </w:r>
      <w:r w:rsidRPr="00294D7B">
        <w:rPr>
          <w:rFonts w:ascii="Arial" w:hAnsi="Arial" w:cs="Arial"/>
        </w:rPr>
        <w:t>nevím, jestli na základě vlastní zkušenosti</w:t>
      </w:r>
      <w:r>
        <w:rPr>
          <w:rFonts w:ascii="Arial" w:hAnsi="Arial" w:cs="Arial"/>
        </w:rPr>
        <w:t>)</w:t>
      </w:r>
      <w:r w:rsidRPr="00294D7B">
        <w:rPr>
          <w:rFonts w:ascii="Arial" w:hAnsi="Arial" w:cs="Arial"/>
        </w:rPr>
        <w:t>, tak to téma je naprosto neuvěřitelné, že dva muži si vykládají o lásce</w:t>
      </w:r>
      <w:r>
        <w:rPr>
          <w:rFonts w:ascii="Arial" w:hAnsi="Arial" w:cs="Arial"/>
        </w:rPr>
        <w:t>.</w:t>
      </w:r>
      <w:r w:rsidRPr="00294D7B">
        <w:rPr>
          <w:rFonts w:ascii="Arial" w:hAnsi="Arial" w:cs="Arial"/>
        </w:rPr>
        <w:t xml:space="preserve"> Adolf Zika se zbláznil a do projektu šel, to byla další věc, která mě přitáhla. </w:t>
      </w:r>
    </w:p>
    <w:p w14:paraId="7E5B1C38" w14:textId="11832DB3"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režisérovi a vzkaz pro Adolfa Ziku</w:t>
      </w:r>
    </w:p>
    <w:p w14:paraId="7CD17292" w14:textId="6052C1E3"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Mám Adolfa strašně rád, hrozně mě baví, je to hyperaktivní dítě, ale zaplaťpánbůh za něj, kdyby se nezbláznil, tak by t</w:t>
      </w:r>
      <w:r>
        <w:rPr>
          <w:rFonts w:ascii="Arial" w:hAnsi="Arial" w:cs="Arial"/>
        </w:rPr>
        <w:t>en film</w:t>
      </w:r>
      <w:r w:rsidRPr="00294D7B">
        <w:rPr>
          <w:rFonts w:ascii="Arial" w:hAnsi="Arial" w:cs="Arial"/>
        </w:rPr>
        <w:t xml:space="preserve"> nebyl. Áďo, já ti moc děkuji, že jsi mi dal tuto šanci, držím moc palce, aby to dopadlo dobře!</w:t>
      </w:r>
    </w:p>
    <w:p w14:paraId="0A254061" w14:textId="77777777" w:rsidR="00294D7B" w:rsidRPr="00294D7B" w:rsidRDefault="00294D7B" w:rsidP="00294D7B">
      <w:pPr>
        <w:spacing w:after="120" w:line="259" w:lineRule="auto"/>
        <w:ind w:left="0" w:hanging="2"/>
        <w:jc w:val="both"/>
        <w:rPr>
          <w:rFonts w:ascii="Arial" w:hAnsi="Arial" w:cs="Arial"/>
        </w:rPr>
      </w:pPr>
    </w:p>
    <w:p w14:paraId="52238E19" w14:textId="06A2B985" w:rsidR="00294D7B" w:rsidRPr="00294D7B" w:rsidRDefault="00E44977" w:rsidP="00294D7B">
      <w:pPr>
        <w:spacing w:after="120" w:line="259" w:lineRule="auto"/>
        <w:ind w:left="0" w:hanging="2"/>
        <w:jc w:val="both"/>
        <w:rPr>
          <w:rFonts w:ascii="Arial" w:hAnsi="Arial" w:cs="Arial"/>
          <w:b/>
          <w:bCs/>
          <w:color w:val="222222"/>
          <w:sz w:val="32"/>
          <w:szCs w:val="32"/>
        </w:rPr>
      </w:pPr>
      <w:r>
        <w:rPr>
          <w:noProof/>
        </w:rPr>
        <w:lastRenderedPageBreak/>
        <w:drawing>
          <wp:anchor distT="0" distB="0" distL="114300" distR="114300" simplePos="0" relativeHeight="251663360" behindDoc="0" locked="0" layoutInCell="1" allowOverlap="1" wp14:anchorId="58ADBC92" wp14:editId="67056F1D">
            <wp:simplePos x="0" y="0"/>
            <wp:positionH relativeFrom="margin">
              <wp:align>right</wp:align>
            </wp:positionH>
            <wp:positionV relativeFrom="paragraph">
              <wp:posOffset>5080</wp:posOffset>
            </wp:positionV>
            <wp:extent cx="1917000" cy="2880000"/>
            <wp:effectExtent l="0" t="0" r="7620" b="0"/>
            <wp:wrapSquare wrapText="bothSides"/>
            <wp:docPr id="64782404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24044" name=""/>
                    <pic:cNvPicPr/>
                  </pic:nvPicPr>
                  <pic:blipFill rotWithShape="1">
                    <a:blip r:embed="rId23">
                      <a:extLst>
                        <a:ext uri="{28A0092B-C50C-407E-A947-70E740481C1C}">
                          <a14:useLocalDpi xmlns:a14="http://schemas.microsoft.com/office/drawing/2010/main" val="0"/>
                        </a:ext>
                      </a:extLst>
                    </a:blip>
                    <a:srcRect l="8714" t="8997" r="6919" b="6333"/>
                    <a:stretch>
                      <a:fillRect/>
                    </a:stretch>
                  </pic:blipFill>
                  <pic:spPr bwMode="auto">
                    <a:xfrm>
                      <a:off x="0" y="0"/>
                      <a:ext cx="1917000" cy="28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4D7B" w:rsidRPr="00294D7B">
        <w:rPr>
          <w:rFonts w:ascii="Arial" w:hAnsi="Arial" w:cs="Arial"/>
          <w:b/>
          <w:bCs/>
          <w:color w:val="222222"/>
          <w:sz w:val="32"/>
          <w:szCs w:val="32"/>
        </w:rPr>
        <w:t>Jitk</w:t>
      </w:r>
      <w:r w:rsidR="00A047BF">
        <w:rPr>
          <w:rFonts w:ascii="Arial" w:hAnsi="Arial" w:cs="Arial"/>
          <w:b/>
          <w:bCs/>
          <w:color w:val="222222"/>
          <w:sz w:val="32"/>
          <w:szCs w:val="32"/>
        </w:rPr>
        <w:t>a</w:t>
      </w:r>
      <w:r w:rsidR="00294D7B" w:rsidRPr="00294D7B">
        <w:rPr>
          <w:rFonts w:ascii="Arial" w:hAnsi="Arial" w:cs="Arial"/>
          <w:b/>
          <w:bCs/>
          <w:color w:val="222222"/>
          <w:sz w:val="32"/>
          <w:szCs w:val="32"/>
        </w:rPr>
        <w:t xml:space="preserve"> Čvančarov</w:t>
      </w:r>
      <w:r w:rsidR="00A047BF">
        <w:rPr>
          <w:rFonts w:ascii="Arial" w:hAnsi="Arial" w:cs="Arial"/>
          <w:b/>
          <w:bCs/>
          <w:color w:val="222222"/>
          <w:sz w:val="32"/>
          <w:szCs w:val="32"/>
        </w:rPr>
        <w:t>á</w:t>
      </w:r>
    </w:p>
    <w:p w14:paraId="45126ABD" w14:textId="353AD7EA" w:rsidR="00A047BF" w:rsidRPr="00A047BF" w:rsidRDefault="00A047BF" w:rsidP="00A047BF">
      <w:pPr>
        <w:spacing w:after="120" w:line="259" w:lineRule="auto"/>
        <w:ind w:left="0" w:hanging="2"/>
        <w:jc w:val="both"/>
        <w:rPr>
          <w:rFonts w:ascii="Arial" w:hAnsi="Arial" w:cs="Arial"/>
        </w:rPr>
      </w:pPr>
      <w:r w:rsidRPr="00A047BF">
        <w:rPr>
          <w:rFonts w:ascii="Arial" w:hAnsi="Arial" w:cs="Arial"/>
        </w:rPr>
        <w:t xml:space="preserve">Její účast je vlastně nejzajímavější v hereckém, castingovém slova smyslu. V původní hře tato postava není, ale Adolf </w:t>
      </w:r>
      <w:r>
        <w:rPr>
          <w:rFonts w:ascii="Arial" w:hAnsi="Arial" w:cs="Arial"/>
        </w:rPr>
        <w:t xml:space="preserve">Zika </w:t>
      </w:r>
      <w:r w:rsidRPr="00A047BF">
        <w:rPr>
          <w:rFonts w:ascii="Arial" w:hAnsi="Arial" w:cs="Arial"/>
        </w:rPr>
        <w:t>považuje Jitku za jednu z nejlepších současných českých hereček a chtěl pro ni vždy vážnější roli. Doposud se ale neznali, a tak se rozhodl spojit příjemné, užitečné i smysluplné.</w:t>
      </w:r>
    </w:p>
    <w:p w14:paraId="3E74DEF9" w14:textId="6E95B4A4" w:rsidR="00A047BF" w:rsidRDefault="00A047BF" w:rsidP="00A047BF">
      <w:pPr>
        <w:spacing w:after="120" w:line="259" w:lineRule="auto"/>
        <w:ind w:left="0" w:hanging="2"/>
        <w:jc w:val="both"/>
        <w:rPr>
          <w:rFonts w:ascii="Arial" w:hAnsi="Arial" w:cs="Arial"/>
        </w:rPr>
      </w:pPr>
      <w:r w:rsidRPr="00A047BF">
        <w:rPr>
          <w:rFonts w:ascii="Arial" w:hAnsi="Arial" w:cs="Arial"/>
        </w:rPr>
        <w:t>Nakonec se Jitka částečně podílela na scéně v autě, kterou pak Adolf Zika dopsal do původní podoby a vyznění. Vše ale vycházelo z jedné SMS, kterou napsala Jitka Čvančarová režisérovi po jejich schůzce.</w:t>
      </w:r>
    </w:p>
    <w:p w14:paraId="30043BBC" w14:textId="77777777" w:rsidR="00A047BF" w:rsidRDefault="00A047BF" w:rsidP="0068134F">
      <w:pPr>
        <w:spacing w:line="259" w:lineRule="auto"/>
        <w:ind w:left="0" w:hanging="2"/>
        <w:jc w:val="both"/>
        <w:rPr>
          <w:rFonts w:ascii="Arial" w:hAnsi="Arial" w:cs="Arial"/>
          <w:b/>
          <w:bCs/>
        </w:rPr>
      </w:pPr>
    </w:p>
    <w:p w14:paraId="6152889B" w14:textId="2BB3E927" w:rsidR="00A047BF" w:rsidRPr="00A047BF" w:rsidRDefault="00A047BF" w:rsidP="00A047BF">
      <w:pPr>
        <w:spacing w:after="120" w:line="259" w:lineRule="auto"/>
        <w:ind w:left="0" w:hanging="2"/>
        <w:jc w:val="both"/>
        <w:rPr>
          <w:rFonts w:ascii="Arial" w:hAnsi="Arial" w:cs="Arial"/>
          <w:b/>
          <w:bCs/>
        </w:rPr>
      </w:pPr>
      <w:r w:rsidRPr="00A047BF">
        <w:rPr>
          <w:rFonts w:ascii="Arial" w:hAnsi="Arial" w:cs="Arial"/>
          <w:b/>
          <w:bCs/>
        </w:rPr>
        <w:t>Rozhovor s Jitkou Čvančarovou</w:t>
      </w:r>
    </w:p>
    <w:p w14:paraId="390F2C26" w14:textId="6BA89BFB"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spolupráci s režisérem</w:t>
      </w:r>
      <w:r w:rsidR="00E44977" w:rsidRPr="00E44977">
        <w:rPr>
          <w:noProof/>
        </w:rPr>
        <w:t xml:space="preserve"> </w:t>
      </w:r>
    </w:p>
    <w:p w14:paraId="161D8A32" w14:textId="3C520914"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On hrozně mate tělem, dělá si ze všeho legraci. Troufám si říct, doufám, že to nebude znít nabubřele, že jsem ho prokoukla celkem brzo. Komunikujeme spolu o projektu již několik let. Věřila jsem mu od začátku, jsem intuitivní člověk, dám hodně na svůj vnitřní hlas a intuici. Držela jsem mu palce již od začátku.</w:t>
      </w:r>
    </w:p>
    <w:p w14:paraId="064B5238" w14:textId="29B1C3B0"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postavě</w:t>
      </w:r>
    </w:p>
    <w:p w14:paraId="129DEEB6" w14:textId="7E0BA948" w:rsidR="00294D7B" w:rsidRPr="00294D7B" w:rsidRDefault="00294D7B" w:rsidP="00294D7B">
      <w:pPr>
        <w:spacing w:after="120" w:line="259" w:lineRule="auto"/>
        <w:ind w:left="0" w:hanging="2"/>
        <w:jc w:val="both"/>
        <w:rPr>
          <w:rFonts w:ascii="Arial" w:hAnsi="Arial" w:cs="Arial"/>
        </w:rPr>
      </w:pPr>
      <w:r w:rsidRPr="00294D7B">
        <w:rPr>
          <w:rFonts w:ascii="Arial" w:hAnsi="Arial" w:cs="Arial"/>
        </w:rPr>
        <w:t>O postavě jsm</w:t>
      </w:r>
      <w:r w:rsidR="00E44977">
        <w:rPr>
          <w:rFonts w:ascii="Arial" w:hAnsi="Arial" w:cs="Arial"/>
        </w:rPr>
        <w:t>e</w:t>
      </w:r>
      <w:r w:rsidRPr="00294D7B">
        <w:rPr>
          <w:rFonts w:ascii="Arial" w:hAnsi="Arial" w:cs="Arial"/>
        </w:rPr>
        <w:t xml:space="preserve"> s Adolfem Zikou dlouho mluvili, má </w:t>
      </w:r>
      <w:r w:rsidR="00E44977">
        <w:rPr>
          <w:rFonts w:ascii="Arial" w:hAnsi="Arial" w:cs="Arial"/>
        </w:rPr>
        <w:t xml:space="preserve">to </w:t>
      </w:r>
      <w:r w:rsidRPr="00294D7B">
        <w:rPr>
          <w:rFonts w:ascii="Arial" w:hAnsi="Arial" w:cs="Arial"/>
        </w:rPr>
        <w:t>několikaletý vývoj. Snažila jsem se jí vdechnout, ačkoliv na malém prostoru, nějaký osobní příběh.</w:t>
      </w:r>
    </w:p>
    <w:p w14:paraId="4FDB70B7" w14:textId="23AD0DDB" w:rsidR="00294D7B" w:rsidRPr="00294D7B" w:rsidRDefault="00294D7B" w:rsidP="00294D7B">
      <w:pPr>
        <w:spacing w:after="120" w:line="259" w:lineRule="auto"/>
        <w:ind w:left="0" w:hanging="2"/>
        <w:jc w:val="both"/>
        <w:rPr>
          <w:rFonts w:ascii="Arial" w:hAnsi="Arial" w:cs="Arial"/>
          <w:b/>
          <w:bCs/>
        </w:rPr>
      </w:pPr>
      <w:r w:rsidRPr="00294D7B">
        <w:rPr>
          <w:rFonts w:ascii="Arial" w:hAnsi="Arial" w:cs="Arial"/>
          <w:b/>
          <w:bCs/>
        </w:rPr>
        <w:t>O projektu</w:t>
      </w:r>
    </w:p>
    <w:p w14:paraId="1EC6A48F" w14:textId="0ABB8A92" w:rsidR="00D53125" w:rsidRDefault="00294D7B" w:rsidP="00294D7B">
      <w:pPr>
        <w:spacing w:after="120" w:line="259" w:lineRule="auto"/>
        <w:ind w:left="0" w:hanging="2"/>
        <w:jc w:val="both"/>
        <w:rPr>
          <w:rFonts w:ascii="Arial" w:hAnsi="Arial" w:cs="Arial"/>
        </w:rPr>
      </w:pPr>
      <w:r w:rsidRPr="00294D7B">
        <w:rPr>
          <w:rFonts w:ascii="Arial" w:hAnsi="Arial" w:cs="Arial"/>
        </w:rPr>
        <w:t xml:space="preserve">Adolf mi zavolal </w:t>
      </w:r>
      <w:r w:rsidR="00E44977">
        <w:rPr>
          <w:rFonts w:ascii="Arial" w:hAnsi="Arial" w:cs="Arial"/>
        </w:rPr>
        <w:t xml:space="preserve">již </w:t>
      </w:r>
      <w:r w:rsidRPr="00294D7B">
        <w:rPr>
          <w:rFonts w:ascii="Arial" w:hAnsi="Arial" w:cs="Arial"/>
        </w:rPr>
        <w:t>před několika lety a začali jsme spolu o filmu komunikovat. Nesmírně mě oslovil ten námět. Oslovil mě svou zaujatostí pro věc</w:t>
      </w:r>
      <w:r w:rsidR="00E44977">
        <w:rPr>
          <w:rFonts w:ascii="Arial" w:hAnsi="Arial" w:cs="Arial"/>
        </w:rPr>
        <w:t xml:space="preserve">, </w:t>
      </w:r>
      <w:r w:rsidRPr="00294D7B">
        <w:rPr>
          <w:rFonts w:ascii="Arial" w:hAnsi="Arial" w:cs="Arial"/>
        </w:rPr>
        <w:t>má docela srovnané ego, což je příjemn</w:t>
      </w:r>
      <w:r w:rsidR="00E44977">
        <w:rPr>
          <w:rFonts w:ascii="Arial" w:hAnsi="Arial" w:cs="Arial"/>
        </w:rPr>
        <w:t>é.</w:t>
      </w:r>
      <w:r w:rsidRPr="00294D7B">
        <w:rPr>
          <w:rFonts w:ascii="Arial" w:hAnsi="Arial" w:cs="Arial"/>
        </w:rPr>
        <w:t xml:space="preserve"> </w:t>
      </w:r>
      <w:r w:rsidR="00E44977">
        <w:rPr>
          <w:rFonts w:ascii="Arial" w:hAnsi="Arial" w:cs="Arial"/>
        </w:rPr>
        <w:t>J</w:t>
      </w:r>
      <w:r w:rsidRPr="00294D7B">
        <w:rPr>
          <w:rFonts w:ascii="Arial" w:hAnsi="Arial" w:cs="Arial"/>
        </w:rPr>
        <w:t>eho potřeba přenést tento příběh na filmové plátno byla upřímná.</w:t>
      </w:r>
    </w:p>
    <w:p w14:paraId="32732D12" w14:textId="77777777" w:rsidR="00A047BF" w:rsidRDefault="00A047BF" w:rsidP="0068134F">
      <w:pPr>
        <w:spacing w:line="259" w:lineRule="auto"/>
        <w:ind w:left="0" w:hanging="2"/>
        <w:jc w:val="both"/>
        <w:rPr>
          <w:rFonts w:ascii="Arial" w:hAnsi="Arial" w:cs="Arial"/>
        </w:rPr>
      </w:pPr>
    </w:p>
    <w:p w14:paraId="187D9FC6" w14:textId="6EA4AC25" w:rsidR="0068134F" w:rsidRPr="0068134F" w:rsidRDefault="0068134F" w:rsidP="0068134F">
      <w:pPr>
        <w:spacing w:after="120" w:line="259" w:lineRule="auto"/>
        <w:ind w:left="1" w:hanging="3"/>
        <w:jc w:val="both"/>
        <w:rPr>
          <w:rFonts w:ascii="Arial" w:hAnsi="Arial" w:cs="Arial"/>
          <w:b/>
          <w:bCs/>
          <w:color w:val="222222"/>
          <w:sz w:val="32"/>
          <w:szCs w:val="32"/>
        </w:rPr>
      </w:pPr>
      <w:r w:rsidRPr="0068134F">
        <w:rPr>
          <w:rFonts w:ascii="Arial" w:hAnsi="Arial" w:cs="Arial"/>
          <w:b/>
          <w:bCs/>
          <w:color w:val="222222"/>
          <w:sz w:val="32"/>
          <w:szCs w:val="32"/>
        </w:rPr>
        <w:t>Vica Kerekes</w:t>
      </w:r>
      <w:r w:rsidRPr="0068134F">
        <w:rPr>
          <w:noProof/>
        </w:rPr>
        <w:t xml:space="preserve"> </w:t>
      </w:r>
    </w:p>
    <w:p w14:paraId="2087D134" w14:textId="157182F9" w:rsidR="001C48A3" w:rsidRDefault="0068134F" w:rsidP="001C48A3">
      <w:pPr>
        <w:spacing w:after="120" w:line="259" w:lineRule="auto"/>
        <w:ind w:left="0" w:hanging="2"/>
        <w:jc w:val="both"/>
        <w:rPr>
          <w:rFonts w:ascii="Arial" w:hAnsi="Arial" w:cs="Arial"/>
        </w:rPr>
      </w:pPr>
      <w:r>
        <w:rPr>
          <w:noProof/>
        </w:rPr>
        <w:drawing>
          <wp:anchor distT="0" distB="0" distL="114300" distR="114300" simplePos="0" relativeHeight="251667456" behindDoc="0" locked="0" layoutInCell="1" allowOverlap="1" wp14:anchorId="6DA24A7E" wp14:editId="7C793353">
            <wp:simplePos x="0" y="0"/>
            <wp:positionH relativeFrom="margin">
              <wp:posOffset>3138170</wp:posOffset>
            </wp:positionH>
            <wp:positionV relativeFrom="paragraph">
              <wp:posOffset>17145</wp:posOffset>
            </wp:positionV>
            <wp:extent cx="2619375" cy="2114550"/>
            <wp:effectExtent l="0" t="0" r="9525" b="0"/>
            <wp:wrapSquare wrapText="bothSides"/>
            <wp:docPr id="10507070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07078" name=""/>
                    <pic:cNvPicPr/>
                  </pic:nvPicPr>
                  <pic:blipFill rotWithShape="1">
                    <a:blip r:embed="rId24">
                      <a:extLst>
                        <a:ext uri="{28A0092B-C50C-407E-A947-70E740481C1C}">
                          <a14:useLocalDpi xmlns:a14="http://schemas.microsoft.com/office/drawing/2010/main" val="0"/>
                        </a:ext>
                      </a:extLst>
                    </a:blip>
                    <a:srcRect l="7094"/>
                    <a:stretch>
                      <a:fillRect/>
                    </a:stretch>
                  </pic:blipFill>
                  <pic:spPr bwMode="auto">
                    <a:xfrm>
                      <a:off x="0" y="0"/>
                      <a:ext cx="2619375"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134F">
        <w:rPr>
          <w:rFonts w:ascii="Arial" w:hAnsi="Arial" w:cs="Arial"/>
        </w:rPr>
        <w:t xml:space="preserve">Vica Kerekes hrála hlavní ženskou roli ve filmu </w:t>
      </w:r>
      <w:r w:rsidRPr="0068134F">
        <w:rPr>
          <w:rFonts w:ascii="Arial" w:hAnsi="Arial" w:cs="Arial"/>
          <w:i/>
          <w:iCs/>
        </w:rPr>
        <w:t>Burácení</w:t>
      </w:r>
      <w:r w:rsidRPr="0068134F">
        <w:rPr>
          <w:rFonts w:ascii="Arial" w:hAnsi="Arial" w:cs="Arial"/>
        </w:rPr>
        <w:t>, na kterém se s Adolfem před lety potkali. Její role má jedno naprosté unikum. Jedná se totiž o hlavní ženskou roli, ve které ale samotná herečka neřekne ani jedno slovo a kde všechny obrazy jsou podávány jako reminiscence obou hlavních hrdinů. Vica se jako filmová mezinárodní hvězda takového záměru původně bála, ale nakonec důvěřovala záměru režiséra a do projektu šla. Na place strávila jako hlavní postava nejméně času v historii svých filmů, a to přesně jeden natáčecí den.</w:t>
      </w:r>
      <w:r w:rsidR="001C48A3">
        <w:rPr>
          <w:rFonts w:ascii="Arial" w:hAnsi="Arial" w:cs="Arial"/>
        </w:rPr>
        <w:br w:type="page"/>
      </w:r>
    </w:p>
    <w:p w14:paraId="4DEB864E" w14:textId="77777777" w:rsidR="0068134F" w:rsidRDefault="0068134F" w:rsidP="0068134F">
      <w:pPr>
        <w:spacing w:after="120" w:line="259" w:lineRule="auto"/>
        <w:ind w:left="0" w:hanging="2"/>
        <w:jc w:val="both"/>
        <w:rPr>
          <w:rFonts w:ascii="Arial" w:hAnsi="Arial" w:cs="Arial"/>
        </w:rPr>
      </w:pPr>
    </w:p>
    <w:p w14:paraId="18FF2056" w14:textId="77777777" w:rsidR="00C45AF9" w:rsidRPr="00983B2A" w:rsidRDefault="00C45AF9" w:rsidP="00C45AF9">
      <w:pPr>
        <w:shd w:val="clear" w:color="auto" w:fill="FFFFFF"/>
        <w:spacing w:after="120" w:line="259" w:lineRule="auto"/>
        <w:ind w:left="2" w:hanging="4"/>
        <w:jc w:val="center"/>
        <w:rPr>
          <w:rFonts w:ascii="Arial" w:hAnsi="Arial" w:cs="Arial"/>
          <w:b/>
          <w:bCs/>
          <w:sz w:val="40"/>
          <w:szCs w:val="14"/>
        </w:rPr>
      </w:pPr>
      <w:r w:rsidRPr="00983B2A">
        <w:rPr>
          <w:rFonts w:ascii="Arial" w:hAnsi="Arial" w:cs="Arial"/>
          <w:b/>
          <w:bCs/>
          <w:sz w:val="40"/>
          <w:szCs w:val="14"/>
        </w:rPr>
        <w:t>F</w:t>
      </w:r>
      <w:r>
        <w:rPr>
          <w:rFonts w:ascii="Arial" w:hAnsi="Arial" w:cs="Arial"/>
          <w:b/>
          <w:bCs/>
          <w:sz w:val="40"/>
          <w:szCs w:val="14"/>
        </w:rPr>
        <w:t>estivalové ohlasy</w:t>
      </w:r>
    </w:p>
    <w:p w14:paraId="0E8850F2" w14:textId="77777777" w:rsidR="00C45AF9" w:rsidRPr="00ED5A37" w:rsidRDefault="00C45AF9" w:rsidP="00C45AF9">
      <w:pPr>
        <w:shd w:val="clear" w:color="auto" w:fill="FFFFFF"/>
        <w:spacing w:after="120" w:line="259" w:lineRule="auto"/>
        <w:ind w:left="0" w:hanging="2"/>
        <w:jc w:val="center"/>
        <w:rPr>
          <w:rFonts w:ascii="Arial" w:hAnsi="Arial" w:cs="Arial"/>
        </w:rPr>
      </w:pPr>
      <w:r w:rsidRPr="00ED5A37">
        <w:rPr>
          <w:rFonts w:ascii="Arial" w:hAnsi="Arial" w:cs="Arial"/>
          <w:noProof/>
        </w:rPr>
        <w:drawing>
          <wp:inline distT="114300" distB="114300" distL="114300" distR="114300" wp14:anchorId="6475A3B1" wp14:editId="1015A2C2">
            <wp:extent cx="1185407" cy="513715"/>
            <wp:effectExtent l="0" t="0" r="0" b="635"/>
            <wp:docPr id="10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1188729" cy="515155"/>
                    </a:xfrm>
                    <a:prstGeom prst="rect">
                      <a:avLst/>
                    </a:prstGeom>
                    <a:ln/>
                  </pic:spPr>
                </pic:pic>
              </a:graphicData>
            </a:graphic>
          </wp:inline>
        </w:drawing>
      </w:r>
    </w:p>
    <w:p w14:paraId="1E961541" w14:textId="77777777" w:rsidR="00C45AF9" w:rsidRPr="00983B2A" w:rsidRDefault="00C45AF9" w:rsidP="00C45AF9">
      <w:pPr>
        <w:pStyle w:val="Nadpis2"/>
        <w:keepNext w:val="0"/>
        <w:shd w:val="clear" w:color="auto" w:fill="FFFFFF"/>
        <w:spacing w:after="120" w:line="259" w:lineRule="auto"/>
        <w:ind w:left="1" w:hanging="3"/>
        <w:rPr>
          <w:rFonts w:eastAsia="Arial"/>
          <w:sz w:val="33"/>
          <w:szCs w:val="33"/>
        </w:rPr>
      </w:pPr>
      <w:bookmarkStart w:id="10" w:name="_heading=h.hrr0wnd6p6a5" w:colFirst="0" w:colLast="0"/>
      <w:bookmarkEnd w:id="10"/>
      <w:r w:rsidRPr="00983B2A">
        <w:rPr>
          <w:rFonts w:eastAsia="Arial"/>
          <w:i/>
          <w:iCs/>
          <w:sz w:val="33"/>
          <w:szCs w:val="33"/>
        </w:rPr>
        <w:t xml:space="preserve">The Healing Effects of Self-Deception – </w:t>
      </w:r>
      <w:r w:rsidRPr="00983B2A">
        <w:rPr>
          <w:rFonts w:eastAsia="Arial"/>
          <w:sz w:val="33"/>
          <w:szCs w:val="33"/>
        </w:rPr>
        <w:t>Adolf Zika</w:t>
      </w:r>
    </w:p>
    <w:p w14:paraId="7EBA2112" w14:textId="77777777" w:rsidR="00C45AF9" w:rsidRPr="00ED5A37" w:rsidRDefault="00C45AF9" w:rsidP="00C45AF9">
      <w:pPr>
        <w:shd w:val="clear" w:color="auto" w:fill="FFFFFF"/>
        <w:spacing w:after="120" w:line="259" w:lineRule="auto"/>
        <w:ind w:left="1" w:hanging="3"/>
        <w:jc w:val="both"/>
        <w:rPr>
          <w:rFonts w:ascii="Arial" w:eastAsia="Arial" w:hAnsi="Arial" w:cs="Arial"/>
          <w:b/>
          <w:bCs/>
          <w:color w:val="BC5D22"/>
          <w:sz w:val="33"/>
          <w:szCs w:val="33"/>
        </w:rPr>
      </w:pPr>
      <w:r w:rsidRPr="00ED5A37">
        <w:rPr>
          <w:rFonts w:ascii="Arial" w:eastAsia="Arial" w:hAnsi="Arial" w:cs="Arial"/>
          <w:b/>
          <w:bCs/>
          <w:noProof/>
          <w:color w:val="BC5D22"/>
          <w:sz w:val="33"/>
          <w:szCs w:val="33"/>
        </w:rPr>
        <w:drawing>
          <wp:inline distT="114300" distB="114300" distL="114300" distR="114300" wp14:anchorId="29119DB5" wp14:editId="23DBE932">
            <wp:extent cx="5760410" cy="3594100"/>
            <wp:effectExtent l="0" t="0" r="0" b="0"/>
            <wp:docPr id="1037" name="image1.jpg" descr="Indiefest Film Awards Film Festival Oscar winners to hot new talent"/>
            <wp:cNvGraphicFramePr/>
            <a:graphic xmlns:a="http://schemas.openxmlformats.org/drawingml/2006/main">
              <a:graphicData uri="http://schemas.openxmlformats.org/drawingml/2006/picture">
                <pic:pic xmlns:pic="http://schemas.openxmlformats.org/drawingml/2006/picture">
                  <pic:nvPicPr>
                    <pic:cNvPr id="0" name="image1.jpg" descr="Indiefest Film Awards Film Festival Oscar winners to hot new talent"/>
                    <pic:cNvPicPr preferRelativeResize="0"/>
                  </pic:nvPicPr>
                  <pic:blipFill>
                    <a:blip r:embed="rId26"/>
                    <a:srcRect/>
                    <a:stretch>
                      <a:fillRect/>
                    </a:stretch>
                  </pic:blipFill>
                  <pic:spPr>
                    <a:xfrm>
                      <a:off x="0" y="0"/>
                      <a:ext cx="5760410" cy="3594100"/>
                    </a:xfrm>
                    <a:prstGeom prst="rect">
                      <a:avLst/>
                    </a:prstGeom>
                    <a:ln/>
                  </pic:spPr>
                </pic:pic>
              </a:graphicData>
            </a:graphic>
          </wp:inline>
        </w:drawing>
      </w:r>
    </w:p>
    <w:p w14:paraId="4593B42A" w14:textId="77777777" w:rsidR="00C45AF9" w:rsidRPr="00983B2A" w:rsidRDefault="00C45AF9" w:rsidP="00C45AF9">
      <w:pPr>
        <w:shd w:val="clear" w:color="auto" w:fill="FFFFFF"/>
        <w:spacing w:after="120" w:line="259" w:lineRule="auto"/>
        <w:ind w:left="0" w:hanging="2"/>
        <w:jc w:val="both"/>
        <w:rPr>
          <w:rFonts w:ascii="Arial" w:eastAsia="Arial" w:hAnsi="Arial" w:cs="Arial"/>
          <w:i/>
          <w:iCs/>
          <w:lang w:val="en-US"/>
        </w:rPr>
      </w:pPr>
      <w:r w:rsidRPr="00983B2A">
        <w:rPr>
          <w:rFonts w:ascii="Arial" w:eastAsia="Arial" w:hAnsi="Arial" w:cs="Arial"/>
          <w:b/>
          <w:bCs/>
          <w:i/>
          <w:iCs/>
          <w:lang w:val="en-US"/>
        </w:rPr>
        <w:t>Adolf Zika (Czechia)</w:t>
      </w:r>
      <w:r w:rsidRPr="00983B2A">
        <w:rPr>
          <w:rFonts w:ascii="Arial" w:eastAsia="Arial" w:hAnsi="Arial" w:cs="Arial"/>
          <w:i/>
          <w:iCs/>
          <w:lang w:val="en-US"/>
        </w:rPr>
        <w:t>, The Healing Effects of Self-Deception, Film Feature – A masterful adaptation of Éric-Emmanuel Schmitt’s celebrated play Enigmatic Variations, brought vividly to life on screen. Exceptional direction transforms this dialogue-driven stage piece into a cinematic experience, using precise camera work, choreographed movement, and visual composition to highlight the razor-sharp writing, emotional tension, and unexpected twists.</w:t>
      </w:r>
    </w:p>
    <w:p w14:paraId="4E737637" w14:textId="77777777" w:rsidR="00C45AF9" w:rsidRPr="00983B2A" w:rsidRDefault="00C45AF9" w:rsidP="00C45AF9">
      <w:pPr>
        <w:shd w:val="clear" w:color="auto" w:fill="FFFFFF"/>
        <w:spacing w:after="120" w:line="259" w:lineRule="auto"/>
        <w:ind w:left="0" w:hanging="2"/>
        <w:jc w:val="both"/>
        <w:rPr>
          <w:rFonts w:ascii="Arial" w:eastAsia="Arial" w:hAnsi="Arial" w:cs="Arial"/>
          <w:i/>
          <w:iCs/>
          <w:lang w:val="en-US"/>
        </w:rPr>
      </w:pPr>
      <w:r w:rsidRPr="00983B2A">
        <w:rPr>
          <w:rFonts w:ascii="Arial" w:eastAsia="Arial" w:hAnsi="Arial" w:cs="Arial"/>
          <w:i/>
          <w:iCs/>
          <w:lang w:val="en-US"/>
        </w:rPr>
        <w:t xml:space="preserve">At its heart, the film is a psychological duel between the misanthropic novelist Abel Znorko and Nicolas Gobert, who appears to be a journalist seeking insight into Znorko’s latest book, Denied Love. What begins as an interview spirals into a tense exploration of life, love, sexuality, and human vulnerability. Gobert’s true identity – and his connection to the woman behind Znorko’s letters – unfolds in shocking, profoundly moving revelations, culminating in a monumental plot twist. The story is brought vividly to life by a very talented cast, starring </w:t>
      </w:r>
      <w:r w:rsidRPr="00983B2A">
        <w:rPr>
          <w:rFonts w:ascii="Arial" w:eastAsia="Arial" w:hAnsi="Arial" w:cs="Arial"/>
          <w:b/>
          <w:bCs/>
          <w:i/>
          <w:iCs/>
          <w:lang w:val="en-US"/>
        </w:rPr>
        <w:t>Martin Stránský</w:t>
      </w:r>
      <w:r w:rsidRPr="00983B2A">
        <w:rPr>
          <w:rFonts w:ascii="Arial" w:eastAsia="Arial" w:hAnsi="Arial" w:cs="Arial"/>
          <w:i/>
          <w:iCs/>
          <w:lang w:val="en-US"/>
        </w:rPr>
        <w:t xml:space="preserve"> (Peklo s princeznou, Lécivé úcinky sebeklamu) and </w:t>
      </w:r>
      <w:r w:rsidRPr="00983B2A">
        <w:rPr>
          <w:rFonts w:ascii="Arial" w:eastAsia="Arial" w:hAnsi="Arial" w:cs="Arial"/>
          <w:b/>
          <w:bCs/>
          <w:i/>
          <w:iCs/>
          <w:lang w:val="en-US"/>
        </w:rPr>
        <w:t>Ondrej Sokol</w:t>
      </w:r>
      <w:r w:rsidRPr="00983B2A">
        <w:rPr>
          <w:rFonts w:ascii="Arial" w:eastAsia="Arial" w:hAnsi="Arial" w:cs="Arial"/>
          <w:i/>
          <w:iCs/>
          <w:lang w:val="en-US"/>
        </w:rPr>
        <w:t xml:space="preserve"> (Krásno, Perfect Days – I ženy mají své dny), with </w:t>
      </w:r>
      <w:r w:rsidRPr="00983B2A">
        <w:rPr>
          <w:rFonts w:ascii="Arial" w:eastAsia="Arial" w:hAnsi="Arial" w:cs="Arial"/>
          <w:b/>
          <w:bCs/>
          <w:i/>
          <w:iCs/>
          <w:lang w:val="en-US"/>
        </w:rPr>
        <w:t>Jitka Čvančarová</w:t>
      </w:r>
      <w:r w:rsidRPr="00983B2A">
        <w:rPr>
          <w:rFonts w:ascii="Arial" w:eastAsia="Arial" w:hAnsi="Arial" w:cs="Arial"/>
          <w:i/>
          <w:iCs/>
          <w:lang w:val="en-US"/>
        </w:rPr>
        <w:t xml:space="preserve"> (The Painted Bird, I Wake Up Yesterday) and </w:t>
      </w:r>
      <w:r w:rsidRPr="00983B2A">
        <w:rPr>
          <w:rFonts w:ascii="Arial" w:eastAsia="Arial" w:hAnsi="Arial" w:cs="Arial"/>
          <w:b/>
          <w:bCs/>
          <w:i/>
          <w:iCs/>
          <w:lang w:val="en-US"/>
        </w:rPr>
        <w:t>Vica Kerekes</w:t>
      </w:r>
      <w:r w:rsidRPr="00983B2A">
        <w:rPr>
          <w:rFonts w:ascii="Arial" w:eastAsia="Arial" w:hAnsi="Arial" w:cs="Arial"/>
          <w:i/>
          <w:iCs/>
          <w:lang w:val="en-US"/>
        </w:rPr>
        <w:t xml:space="preserve"> (Tall Tales, Men in Hope) in key supporting roles.</w:t>
      </w:r>
    </w:p>
    <w:p w14:paraId="3E8AF658" w14:textId="77777777" w:rsidR="00C45AF9" w:rsidRPr="00ED5A37" w:rsidRDefault="00C45AF9" w:rsidP="00C45AF9">
      <w:pPr>
        <w:pStyle w:val="Nadpis2"/>
        <w:shd w:val="clear" w:color="auto" w:fill="FFFFFF"/>
        <w:spacing w:after="120" w:line="259" w:lineRule="auto"/>
        <w:ind w:left="0" w:hanging="2"/>
        <w:rPr>
          <w:color w:val="222222"/>
          <w:sz w:val="20"/>
          <w:szCs w:val="20"/>
        </w:rPr>
      </w:pPr>
      <w:bookmarkStart w:id="11" w:name="_heading=h.qfyakz17gfvd" w:colFirst="0" w:colLast="0"/>
      <w:bookmarkStart w:id="12" w:name="_heading=h.d3lzt94m3h0n" w:colFirst="0" w:colLast="0"/>
      <w:bookmarkEnd w:id="11"/>
      <w:bookmarkEnd w:id="12"/>
      <w:r w:rsidRPr="00ED5A37">
        <w:rPr>
          <w:noProof/>
          <w:color w:val="222222"/>
          <w:sz w:val="20"/>
          <w:szCs w:val="20"/>
        </w:rPr>
        <w:lastRenderedPageBreak/>
        <w:drawing>
          <wp:anchor distT="0" distB="0" distL="114300" distR="114300" simplePos="0" relativeHeight="251666432" behindDoc="0" locked="0" layoutInCell="1" allowOverlap="1" wp14:anchorId="468DDEBB" wp14:editId="4BA69548">
            <wp:simplePos x="0" y="0"/>
            <wp:positionH relativeFrom="column">
              <wp:posOffset>-233045</wp:posOffset>
            </wp:positionH>
            <wp:positionV relativeFrom="paragraph">
              <wp:posOffset>0</wp:posOffset>
            </wp:positionV>
            <wp:extent cx="3695700" cy="5019675"/>
            <wp:effectExtent l="0" t="0" r="0" b="9525"/>
            <wp:wrapSquare wrapText="bothSides"/>
            <wp:docPr id="10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3695700" cy="5019675"/>
                    </a:xfrm>
                    <a:prstGeom prst="rect">
                      <a:avLst/>
                    </a:prstGeom>
                    <a:ln/>
                  </pic:spPr>
                </pic:pic>
              </a:graphicData>
            </a:graphic>
            <wp14:sizeRelH relativeFrom="page">
              <wp14:pctWidth>0</wp14:pctWidth>
            </wp14:sizeRelH>
            <wp14:sizeRelV relativeFrom="page">
              <wp14:pctHeight>0</wp14:pctHeight>
            </wp14:sizeRelV>
          </wp:anchor>
        </w:drawing>
      </w:r>
    </w:p>
    <w:p w14:paraId="74196A0E" w14:textId="77777777" w:rsidR="00C45AF9" w:rsidRPr="00ED5A37" w:rsidRDefault="00C45AF9" w:rsidP="00C45AF9">
      <w:pPr>
        <w:pStyle w:val="Nadpis2"/>
        <w:shd w:val="clear" w:color="auto" w:fill="FFFFFF"/>
        <w:spacing w:after="120" w:line="259" w:lineRule="auto"/>
        <w:ind w:left="0" w:hanging="2"/>
        <w:rPr>
          <w:color w:val="222222"/>
          <w:sz w:val="20"/>
          <w:szCs w:val="20"/>
        </w:rPr>
      </w:pPr>
      <w:bookmarkStart w:id="13" w:name="_heading=h.umcenyj87un9" w:colFirst="0" w:colLast="0"/>
      <w:bookmarkEnd w:id="13"/>
    </w:p>
    <w:p w14:paraId="0E067DFF" w14:textId="77777777" w:rsidR="00C45AF9" w:rsidRPr="00ED5A37" w:rsidRDefault="00C45AF9" w:rsidP="00C45AF9">
      <w:pPr>
        <w:pStyle w:val="Nadpis2"/>
        <w:shd w:val="clear" w:color="auto" w:fill="FFFFFF"/>
        <w:spacing w:after="120" w:line="259" w:lineRule="auto"/>
        <w:ind w:left="0" w:hanging="2"/>
        <w:rPr>
          <w:color w:val="222222"/>
          <w:sz w:val="20"/>
          <w:szCs w:val="20"/>
        </w:rPr>
      </w:pPr>
      <w:bookmarkStart w:id="14" w:name="_heading=h.8obmwnrp7ec" w:colFirst="0" w:colLast="0"/>
      <w:bookmarkEnd w:id="14"/>
    </w:p>
    <w:p w14:paraId="2A1C4A1F" w14:textId="77777777" w:rsidR="00C45AF9" w:rsidRPr="00ED5A37" w:rsidRDefault="00C45AF9" w:rsidP="00C45AF9">
      <w:pPr>
        <w:pStyle w:val="Nadpis2"/>
        <w:shd w:val="clear" w:color="auto" w:fill="FFFFFF"/>
        <w:spacing w:after="120" w:line="259" w:lineRule="auto"/>
        <w:ind w:left="0" w:hanging="2"/>
        <w:rPr>
          <w:color w:val="222222"/>
          <w:sz w:val="20"/>
          <w:szCs w:val="20"/>
        </w:rPr>
      </w:pPr>
      <w:bookmarkStart w:id="15" w:name="_heading=h.y80li8mokwwh" w:colFirst="0" w:colLast="0"/>
      <w:bookmarkEnd w:id="15"/>
    </w:p>
    <w:p w14:paraId="1A5460BB" w14:textId="77777777" w:rsidR="00C45AF9" w:rsidRPr="00ED5A37" w:rsidRDefault="00C45AF9" w:rsidP="00C45AF9">
      <w:pPr>
        <w:shd w:val="clear" w:color="auto" w:fill="FFFFFF"/>
        <w:spacing w:after="120" w:line="259" w:lineRule="auto"/>
        <w:ind w:left="0" w:hanging="2"/>
        <w:jc w:val="both"/>
        <w:rPr>
          <w:rFonts w:ascii="Arial" w:hAnsi="Arial" w:cs="Arial"/>
          <w:color w:val="222222"/>
          <w:sz w:val="20"/>
          <w:szCs w:val="20"/>
        </w:rPr>
      </w:pPr>
    </w:p>
    <w:p w14:paraId="320F94C4" w14:textId="77777777" w:rsidR="00C45AF9" w:rsidRPr="00ED5A37" w:rsidRDefault="00C45AF9" w:rsidP="00C45AF9">
      <w:pPr>
        <w:pStyle w:val="Nadpis2"/>
        <w:shd w:val="clear" w:color="auto" w:fill="FFFFFF"/>
        <w:spacing w:after="120" w:line="259" w:lineRule="auto"/>
        <w:ind w:left="0" w:hanging="2"/>
        <w:rPr>
          <w:color w:val="222222"/>
          <w:sz w:val="20"/>
          <w:szCs w:val="20"/>
        </w:rPr>
      </w:pPr>
      <w:bookmarkStart w:id="16" w:name="_heading=h.strc2y3fu73l" w:colFirst="0" w:colLast="0"/>
      <w:bookmarkEnd w:id="16"/>
    </w:p>
    <w:p w14:paraId="1ACAEAD6" w14:textId="77777777" w:rsidR="00C45AF9" w:rsidRPr="00ED5A37" w:rsidRDefault="00C45AF9" w:rsidP="00C45AF9">
      <w:pPr>
        <w:spacing w:after="120" w:line="259" w:lineRule="auto"/>
        <w:ind w:left="0" w:hanging="2"/>
        <w:rPr>
          <w:rFonts w:ascii="Arial" w:hAnsi="Arial" w:cs="Arial"/>
        </w:rPr>
      </w:pPr>
    </w:p>
    <w:p w14:paraId="759FE017" w14:textId="77777777" w:rsidR="00C45AF9" w:rsidRPr="00ED5A37" w:rsidRDefault="00C45AF9" w:rsidP="00C45AF9">
      <w:pPr>
        <w:spacing w:after="120" w:line="259" w:lineRule="auto"/>
        <w:ind w:left="0" w:hanging="2"/>
        <w:rPr>
          <w:rFonts w:ascii="Arial" w:hAnsi="Arial" w:cs="Arial"/>
        </w:rPr>
      </w:pPr>
      <w:bookmarkStart w:id="17" w:name="_heading=h.4v3sz0u711b" w:colFirst="0" w:colLast="0"/>
      <w:bookmarkEnd w:id="17"/>
    </w:p>
    <w:p w14:paraId="1164D615" w14:textId="77777777" w:rsidR="00C45AF9" w:rsidRDefault="00C45AF9" w:rsidP="00C45AF9">
      <w:pPr>
        <w:suppressAutoHyphens w:val="0"/>
        <w:spacing w:after="120" w:line="259" w:lineRule="auto"/>
        <w:ind w:leftChars="0" w:left="0" w:firstLineChars="0" w:firstLine="0"/>
        <w:textDirection w:val="lrTb"/>
        <w:textAlignment w:val="auto"/>
        <w:outlineLvl w:val="9"/>
        <w:rPr>
          <w:rFonts w:ascii="Arial" w:eastAsia="Arial" w:hAnsi="Arial" w:cs="Arial"/>
          <w:b/>
          <w:bCs/>
          <w:sz w:val="32"/>
          <w:szCs w:val="32"/>
          <w:highlight w:val="white"/>
        </w:rPr>
      </w:pPr>
      <w:r w:rsidRPr="00ED5A37">
        <w:rPr>
          <w:rFonts w:ascii="Arial" w:eastAsia="Arial" w:hAnsi="Arial" w:cs="Arial"/>
          <w:noProof/>
          <w:color w:val="404040"/>
        </w:rPr>
        <w:drawing>
          <wp:anchor distT="0" distB="0" distL="114300" distR="114300" simplePos="0" relativeHeight="251665408" behindDoc="0" locked="0" layoutInCell="1" allowOverlap="1" wp14:anchorId="50B9D3D5" wp14:editId="040062B5">
            <wp:simplePos x="0" y="0"/>
            <wp:positionH relativeFrom="margin">
              <wp:posOffset>2055495</wp:posOffset>
            </wp:positionH>
            <wp:positionV relativeFrom="paragraph">
              <wp:posOffset>2805430</wp:posOffset>
            </wp:positionV>
            <wp:extent cx="3762375" cy="4124325"/>
            <wp:effectExtent l="0" t="0" r="9525" b="9525"/>
            <wp:wrapSquare wrapText="bothSides"/>
            <wp:docPr id="1031"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3762375" cy="4124325"/>
                    </a:xfrm>
                    <a:prstGeom prst="rect">
                      <a:avLst/>
                    </a:prstGeom>
                    <a:ln/>
                  </pic:spPr>
                </pic:pic>
              </a:graphicData>
            </a:graphic>
            <wp14:sizeRelH relativeFrom="page">
              <wp14:pctWidth>0</wp14:pctWidth>
            </wp14:sizeRelH>
            <wp14:sizeRelV relativeFrom="page">
              <wp14:pctHeight>0</wp14:pctHeight>
            </wp14:sizeRelV>
          </wp:anchor>
        </w:drawing>
      </w:r>
      <w:r>
        <w:rPr>
          <w:rFonts w:eastAsia="Arial"/>
          <w:sz w:val="32"/>
          <w:szCs w:val="32"/>
          <w:highlight w:val="white"/>
        </w:rPr>
        <w:br w:type="page"/>
      </w:r>
    </w:p>
    <w:p w14:paraId="0AA93912" w14:textId="77777777" w:rsidR="00D53125" w:rsidRDefault="00D53125" w:rsidP="00983B2A">
      <w:pPr>
        <w:pBdr>
          <w:top w:val="nil"/>
          <w:left w:val="nil"/>
          <w:bottom w:val="nil"/>
          <w:right w:val="nil"/>
          <w:between w:val="nil"/>
        </w:pBdr>
        <w:spacing w:after="120" w:line="259" w:lineRule="auto"/>
        <w:ind w:left="0" w:hanging="2"/>
        <w:jc w:val="both"/>
        <w:rPr>
          <w:rFonts w:ascii="Arial" w:hAnsi="Arial" w:cs="Arial"/>
        </w:rPr>
      </w:pPr>
    </w:p>
    <w:p w14:paraId="6AE854BA" w14:textId="77777777" w:rsidR="00C45AF9" w:rsidRDefault="00C45AF9" w:rsidP="00983B2A">
      <w:pPr>
        <w:pBdr>
          <w:top w:val="nil"/>
          <w:left w:val="nil"/>
          <w:bottom w:val="nil"/>
          <w:right w:val="nil"/>
          <w:between w:val="nil"/>
        </w:pBdr>
        <w:spacing w:after="120" w:line="259" w:lineRule="auto"/>
        <w:ind w:left="0" w:hanging="2"/>
        <w:jc w:val="both"/>
        <w:rPr>
          <w:rFonts w:ascii="Arial" w:hAnsi="Arial" w:cs="Arial"/>
        </w:rPr>
      </w:pPr>
    </w:p>
    <w:p w14:paraId="296C58A1" w14:textId="77777777" w:rsidR="00C45AF9" w:rsidRPr="00ED5A37" w:rsidRDefault="00C45AF9" w:rsidP="00983B2A">
      <w:pPr>
        <w:pBdr>
          <w:top w:val="nil"/>
          <w:left w:val="nil"/>
          <w:bottom w:val="nil"/>
          <w:right w:val="nil"/>
          <w:between w:val="nil"/>
        </w:pBdr>
        <w:spacing w:after="120" w:line="259" w:lineRule="auto"/>
        <w:ind w:left="0" w:hanging="2"/>
        <w:jc w:val="both"/>
        <w:rPr>
          <w:rFonts w:ascii="Arial" w:hAnsi="Arial" w:cs="Arial"/>
        </w:rPr>
      </w:pPr>
    </w:p>
    <w:p w14:paraId="72703BB4" w14:textId="77777777" w:rsidR="00D53125" w:rsidRPr="00ED5A37" w:rsidRDefault="00D53125" w:rsidP="00983B2A">
      <w:pPr>
        <w:pBdr>
          <w:top w:val="nil"/>
          <w:left w:val="nil"/>
          <w:bottom w:val="nil"/>
          <w:right w:val="nil"/>
          <w:between w:val="nil"/>
        </w:pBdr>
        <w:spacing w:after="120" w:line="259" w:lineRule="auto"/>
        <w:ind w:left="0" w:hanging="2"/>
        <w:jc w:val="center"/>
        <w:rPr>
          <w:rFonts w:ascii="Arial" w:hAnsi="Arial" w:cs="Arial"/>
          <w:color w:val="000000"/>
          <w:u w:val="single"/>
        </w:rPr>
      </w:pPr>
    </w:p>
    <w:p w14:paraId="56AF52F0" w14:textId="77777777" w:rsidR="00D53125" w:rsidRPr="00E44977" w:rsidRDefault="009D330A" w:rsidP="00F136DD">
      <w:pPr>
        <w:pBdr>
          <w:top w:val="nil"/>
          <w:left w:val="nil"/>
          <w:bottom w:val="nil"/>
          <w:right w:val="nil"/>
          <w:between w:val="nil"/>
        </w:pBdr>
        <w:spacing w:after="120" w:line="259" w:lineRule="auto"/>
        <w:ind w:left="0" w:hanging="2"/>
        <w:jc w:val="center"/>
        <w:rPr>
          <w:rFonts w:ascii="Arial" w:hAnsi="Arial" w:cs="Arial"/>
          <w:b/>
          <w:bCs/>
          <w:color w:val="000000"/>
        </w:rPr>
      </w:pPr>
      <w:r w:rsidRPr="00E44977">
        <w:rPr>
          <w:rFonts w:ascii="Arial" w:hAnsi="Arial" w:cs="Arial"/>
          <w:b/>
          <w:bCs/>
          <w:color w:val="000000"/>
        </w:rPr>
        <w:t>ZIPO FILM production s.r.o.</w:t>
      </w:r>
    </w:p>
    <w:p w14:paraId="22A3598F" w14:textId="55518A68" w:rsidR="00D53125" w:rsidRPr="00E44977" w:rsidRDefault="009D330A" w:rsidP="00F136DD">
      <w:pPr>
        <w:pBdr>
          <w:top w:val="nil"/>
          <w:left w:val="nil"/>
          <w:bottom w:val="nil"/>
          <w:right w:val="nil"/>
          <w:between w:val="nil"/>
        </w:pBdr>
        <w:spacing w:after="120" w:line="259" w:lineRule="auto"/>
        <w:ind w:left="0" w:hanging="2"/>
        <w:jc w:val="center"/>
        <w:rPr>
          <w:rFonts w:ascii="Arial" w:hAnsi="Arial" w:cs="Arial"/>
          <w:b/>
          <w:bCs/>
        </w:rPr>
      </w:pPr>
      <w:r w:rsidRPr="00E44977">
        <w:rPr>
          <w:rFonts w:ascii="Arial" w:hAnsi="Arial" w:cs="Arial"/>
          <w:b/>
          <w:bCs/>
        </w:rPr>
        <w:t>kontakty:</w:t>
      </w:r>
    </w:p>
    <w:p w14:paraId="3D475844" w14:textId="2CBA8156" w:rsidR="00D53125" w:rsidRPr="00ED5A37" w:rsidRDefault="00E44977" w:rsidP="00F136DD">
      <w:pPr>
        <w:pBdr>
          <w:top w:val="nil"/>
          <w:left w:val="nil"/>
          <w:bottom w:val="nil"/>
          <w:right w:val="nil"/>
          <w:between w:val="nil"/>
        </w:pBdr>
        <w:spacing w:after="120" w:line="259" w:lineRule="auto"/>
        <w:ind w:left="0" w:hanging="2"/>
        <w:jc w:val="center"/>
        <w:rPr>
          <w:rFonts w:ascii="Arial" w:hAnsi="Arial" w:cs="Arial"/>
        </w:rPr>
      </w:pPr>
      <w:r w:rsidRPr="00E44977">
        <w:rPr>
          <w:rFonts w:ascii="Arial" w:hAnsi="Arial" w:cs="Arial"/>
          <w:b/>
          <w:bCs/>
        </w:rPr>
        <w:t>Adolf Zika</w:t>
      </w:r>
      <w:r w:rsidRPr="00ED5A37">
        <w:rPr>
          <w:rFonts w:ascii="Arial" w:hAnsi="Arial" w:cs="Arial"/>
        </w:rPr>
        <w:t xml:space="preserve"> </w:t>
      </w:r>
      <w:r w:rsidR="009D330A" w:rsidRPr="00ED5A37">
        <w:rPr>
          <w:rFonts w:ascii="Arial" w:hAnsi="Arial" w:cs="Arial"/>
        </w:rPr>
        <w:t>720 9730 793 zika@zipo.cz</w:t>
      </w:r>
    </w:p>
    <w:p w14:paraId="4CB97A08" w14:textId="517D87D2" w:rsidR="00D53125" w:rsidRPr="00ED5A37" w:rsidRDefault="00E44977" w:rsidP="00F136DD">
      <w:pPr>
        <w:pBdr>
          <w:top w:val="nil"/>
          <w:left w:val="nil"/>
          <w:bottom w:val="nil"/>
          <w:right w:val="nil"/>
          <w:between w:val="nil"/>
        </w:pBdr>
        <w:spacing w:after="120" w:line="259" w:lineRule="auto"/>
        <w:ind w:left="0" w:hanging="2"/>
        <w:jc w:val="center"/>
        <w:rPr>
          <w:rFonts w:ascii="Arial" w:hAnsi="Arial" w:cs="Arial"/>
        </w:rPr>
      </w:pPr>
      <w:r w:rsidRPr="00E44977">
        <w:rPr>
          <w:rFonts w:ascii="Arial" w:hAnsi="Arial" w:cs="Arial"/>
          <w:b/>
          <w:bCs/>
          <w:color w:val="000000"/>
        </w:rPr>
        <w:t>Stanislava Ziková</w:t>
      </w:r>
      <w:r w:rsidRPr="00ED5A37">
        <w:rPr>
          <w:rFonts w:ascii="Arial" w:hAnsi="Arial" w:cs="Arial"/>
          <w:color w:val="000000"/>
        </w:rPr>
        <w:t xml:space="preserve"> </w:t>
      </w:r>
      <w:r w:rsidR="009D330A" w:rsidRPr="00ED5A37">
        <w:rPr>
          <w:rFonts w:ascii="Arial" w:hAnsi="Arial" w:cs="Arial"/>
          <w:color w:val="000000"/>
        </w:rPr>
        <w:t xml:space="preserve">602 432 057 </w:t>
      </w:r>
      <w:r w:rsidR="009D330A" w:rsidRPr="00ED5A37">
        <w:rPr>
          <w:rFonts w:ascii="Arial" w:hAnsi="Arial" w:cs="Arial"/>
        </w:rPr>
        <w:t>stana@zipo.cz</w:t>
      </w:r>
    </w:p>
    <w:p w14:paraId="3A7BF781" w14:textId="544A41E1" w:rsidR="00D53125" w:rsidRPr="00ED5A37" w:rsidRDefault="009D330A" w:rsidP="00F136DD">
      <w:pPr>
        <w:pBdr>
          <w:top w:val="nil"/>
          <w:left w:val="nil"/>
          <w:bottom w:val="nil"/>
          <w:right w:val="nil"/>
          <w:between w:val="nil"/>
        </w:pBdr>
        <w:spacing w:after="120" w:line="259" w:lineRule="auto"/>
        <w:ind w:left="0" w:hanging="2"/>
        <w:jc w:val="center"/>
        <w:rPr>
          <w:rFonts w:ascii="Arial" w:hAnsi="Arial" w:cs="Arial"/>
          <w:color w:val="0070C0"/>
          <w:u w:val="single"/>
        </w:rPr>
      </w:pPr>
      <w:hyperlink r:id="rId29">
        <w:r w:rsidRPr="00ED5A37">
          <w:rPr>
            <w:rFonts w:ascii="Arial" w:hAnsi="Arial" w:cs="Arial"/>
            <w:color w:val="0070C0"/>
            <w:u w:val="single"/>
          </w:rPr>
          <w:t>zipofilm</w:t>
        </w:r>
      </w:hyperlink>
      <w:r w:rsidRPr="00ED5A37">
        <w:rPr>
          <w:rFonts w:ascii="Arial" w:hAnsi="Arial" w:cs="Arial"/>
          <w:color w:val="0070C0"/>
          <w:u w:val="single"/>
        </w:rPr>
        <w:t>production.cz</w:t>
      </w:r>
    </w:p>
    <w:p w14:paraId="40D2E12A" w14:textId="77777777" w:rsidR="00D53125" w:rsidRPr="00ED5A37" w:rsidRDefault="009D330A" w:rsidP="00F136DD">
      <w:pPr>
        <w:pBdr>
          <w:top w:val="nil"/>
          <w:left w:val="nil"/>
          <w:bottom w:val="nil"/>
          <w:right w:val="nil"/>
          <w:between w:val="nil"/>
        </w:pBdr>
        <w:spacing w:after="120" w:line="259" w:lineRule="auto"/>
        <w:ind w:left="0" w:hanging="2"/>
        <w:jc w:val="center"/>
        <w:rPr>
          <w:rFonts w:ascii="Arial" w:hAnsi="Arial" w:cs="Arial"/>
          <w:color w:val="0070C0"/>
          <w:u w:val="single"/>
        </w:rPr>
      </w:pPr>
      <w:r w:rsidRPr="00ED5A37">
        <w:rPr>
          <w:rFonts w:ascii="Arial" w:hAnsi="Arial" w:cs="Arial"/>
          <w:color w:val="0070C0"/>
          <w:u w:val="single"/>
        </w:rPr>
        <w:t>https://www.instagram.com/lecive_ucinky_sebeklamu/</w:t>
      </w:r>
    </w:p>
    <w:p w14:paraId="7514D5CE" w14:textId="77777777" w:rsidR="00D53125" w:rsidRDefault="00D53125" w:rsidP="00983B2A">
      <w:pPr>
        <w:pBdr>
          <w:top w:val="nil"/>
          <w:left w:val="nil"/>
          <w:bottom w:val="nil"/>
          <w:right w:val="nil"/>
          <w:between w:val="nil"/>
        </w:pBdr>
        <w:spacing w:after="120" w:line="259" w:lineRule="auto"/>
        <w:ind w:left="0" w:hanging="2"/>
        <w:jc w:val="both"/>
        <w:rPr>
          <w:rFonts w:ascii="Arial" w:hAnsi="Arial" w:cs="Arial"/>
          <w:color w:val="000000"/>
        </w:rPr>
      </w:pPr>
    </w:p>
    <w:p w14:paraId="56963420" w14:textId="77777777" w:rsidR="00E44977" w:rsidRDefault="00E44977" w:rsidP="00983B2A">
      <w:pPr>
        <w:pBdr>
          <w:top w:val="nil"/>
          <w:left w:val="nil"/>
          <w:bottom w:val="nil"/>
          <w:right w:val="nil"/>
          <w:between w:val="nil"/>
        </w:pBdr>
        <w:spacing w:after="120" w:line="259" w:lineRule="auto"/>
        <w:ind w:left="0" w:hanging="2"/>
        <w:jc w:val="both"/>
        <w:rPr>
          <w:rFonts w:ascii="Arial" w:hAnsi="Arial" w:cs="Arial"/>
          <w:color w:val="000000"/>
        </w:rPr>
      </w:pPr>
    </w:p>
    <w:p w14:paraId="7185B628" w14:textId="77777777" w:rsidR="00E44977" w:rsidRDefault="00E44977" w:rsidP="00983B2A">
      <w:pPr>
        <w:pBdr>
          <w:top w:val="nil"/>
          <w:left w:val="nil"/>
          <w:bottom w:val="nil"/>
          <w:right w:val="nil"/>
          <w:between w:val="nil"/>
        </w:pBdr>
        <w:spacing w:after="120" w:line="259" w:lineRule="auto"/>
        <w:ind w:left="0" w:hanging="2"/>
        <w:jc w:val="both"/>
        <w:rPr>
          <w:rFonts w:ascii="Arial" w:hAnsi="Arial" w:cs="Arial"/>
          <w:color w:val="000000"/>
        </w:rPr>
      </w:pPr>
    </w:p>
    <w:p w14:paraId="22EFC5BB" w14:textId="77777777" w:rsidR="00A047BF" w:rsidRDefault="00A047BF" w:rsidP="00983B2A">
      <w:pPr>
        <w:pBdr>
          <w:top w:val="nil"/>
          <w:left w:val="nil"/>
          <w:bottom w:val="nil"/>
          <w:right w:val="nil"/>
          <w:between w:val="nil"/>
        </w:pBdr>
        <w:spacing w:after="120" w:line="259" w:lineRule="auto"/>
        <w:ind w:left="0" w:hanging="2"/>
        <w:jc w:val="both"/>
        <w:rPr>
          <w:rFonts w:ascii="Arial" w:hAnsi="Arial" w:cs="Arial"/>
          <w:color w:val="000000"/>
        </w:rPr>
      </w:pPr>
    </w:p>
    <w:p w14:paraId="7235CE22" w14:textId="77777777" w:rsidR="00A047BF" w:rsidRDefault="00A047BF" w:rsidP="00983B2A">
      <w:pPr>
        <w:pBdr>
          <w:top w:val="nil"/>
          <w:left w:val="nil"/>
          <w:bottom w:val="nil"/>
          <w:right w:val="nil"/>
          <w:between w:val="nil"/>
        </w:pBdr>
        <w:spacing w:after="120" w:line="259" w:lineRule="auto"/>
        <w:ind w:left="0" w:hanging="2"/>
        <w:jc w:val="both"/>
        <w:rPr>
          <w:rFonts w:ascii="Arial" w:hAnsi="Arial" w:cs="Arial"/>
          <w:color w:val="000000"/>
        </w:rPr>
      </w:pPr>
    </w:p>
    <w:p w14:paraId="3540CA70" w14:textId="77777777" w:rsidR="00A047BF" w:rsidRDefault="00A047BF" w:rsidP="00983B2A">
      <w:pPr>
        <w:pBdr>
          <w:top w:val="nil"/>
          <w:left w:val="nil"/>
          <w:bottom w:val="nil"/>
          <w:right w:val="nil"/>
          <w:between w:val="nil"/>
        </w:pBdr>
        <w:spacing w:after="120" w:line="259" w:lineRule="auto"/>
        <w:ind w:left="0" w:hanging="2"/>
        <w:jc w:val="both"/>
        <w:rPr>
          <w:rFonts w:ascii="Arial" w:hAnsi="Arial" w:cs="Arial"/>
          <w:color w:val="000000"/>
        </w:rPr>
      </w:pPr>
    </w:p>
    <w:p w14:paraId="34CF2DC7" w14:textId="77777777" w:rsidR="00A047BF" w:rsidRDefault="00A047BF" w:rsidP="00983B2A">
      <w:pPr>
        <w:pBdr>
          <w:top w:val="nil"/>
          <w:left w:val="nil"/>
          <w:bottom w:val="nil"/>
          <w:right w:val="nil"/>
          <w:between w:val="nil"/>
        </w:pBdr>
        <w:spacing w:after="120" w:line="259" w:lineRule="auto"/>
        <w:ind w:left="0" w:hanging="2"/>
        <w:jc w:val="both"/>
        <w:rPr>
          <w:rFonts w:ascii="Arial" w:hAnsi="Arial" w:cs="Arial"/>
          <w:color w:val="000000"/>
        </w:rPr>
      </w:pPr>
    </w:p>
    <w:p w14:paraId="62125899" w14:textId="77777777" w:rsidR="00E44977" w:rsidRDefault="00E44977" w:rsidP="00983B2A">
      <w:pPr>
        <w:pBdr>
          <w:top w:val="nil"/>
          <w:left w:val="nil"/>
          <w:bottom w:val="nil"/>
          <w:right w:val="nil"/>
          <w:between w:val="nil"/>
        </w:pBdr>
        <w:spacing w:after="120" w:line="259" w:lineRule="auto"/>
        <w:ind w:left="0" w:hanging="2"/>
        <w:jc w:val="both"/>
        <w:rPr>
          <w:rFonts w:ascii="Arial" w:hAnsi="Arial" w:cs="Arial"/>
          <w:color w:val="000000"/>
        </w:rPr>
      </w:pPr>
    </w:p>
    <w:p w14:paraId="6DBDAA28" w14:textId="77777777" w:rsidR="00E44977" w:rsidRDefault="00E44977" w:rsidP="00983B2A">
      <w:pPr>
        <w:pBdr>
          <w:top w:val="nil"/>
          <w:left w:val="nil"/>
          <w:bottom w:val="nil"/>
          <w:right w:val="nil"/>
          <w:between w:val="nil"/>
        </w:pBdr>
        <w:spacing w:after="120" w:line="259" w:lineRule="auto"/>
        <w:ind w:left="0" w:hanging="2"/>
        <w:jc w:val="both"/>
        <w:rPr>
          <w:rFonts w:ascii="Arial" w:hAnsi="Arial" w:cs="Arial"/>
          <w:color w:val="000000"/>
        </w:rPr>
      </w:pPr>
    </w:p>
    <w:p w14:paraId="033FFC90" w14:textId="77777777" w:rsidR="00E44977" w:rsidRPr="00E44977" w:rsidRDefault="00E44977" w:rsidP="00E44977">
      <w:pPr>
        <w:pBdr>
          <w:top w:val="nil"/>
          <w:left w:val="nil"/>
          <w:bottom w:val="nil"/>
          <w:right w:val="nil"/>
          <w:between w:val="nil"/>
        </w:pBdr>
        <w:spacing w:after="120" w:line="259" w:lineRule="auto"/>
        <w:ind w:left="0" w:hanging="2"/>
        <w:jc w:val="center"/>
        <w:rPr>
          <w:rFonts w:ascii="Arial" w:hAnsi="Arial" w:cs="Arial"/>
          <w:color w:val="000000"/>
        </w:rPr>
      </w:pPr>
      <w:r w:rsidRPr="00E44977">
        <w:rPr>
          <w:rFonts w:ascii="Arial" w:hAnsi="Arial" w:cs="Arial"/>
          <w:b/>
          <w:color w:val="000000"/>
        </w:rPr>
        <w:t>Kontakty pro média:</w:t>
      </w:r>
    </w:p>
    <w:p w14:paraId="48C8E060" w14:textId="4524EC9A" w:rsidR="00E44977" w:rsidRPr="00E44977" w:rsidRDefault="00E44977" w:rsidP="00E44977">
      <w:pPr>
        <w:pBdr>
          <w:top w:val="nil"/>
          <w:left w:val="nil"/>
          <w:bottom w:val="nil"/>
          <w:right w:val="nil"/>
          <w:between w:val="nil"/>
        </w:pBdr>
        <w:spacing w:after="120" w:line="259" w:lineRule="auto"/>
        <w:ind w:left="0" w:hanging="2"/>
        <w:jc w:val="center"/>
        <w:rPr>
          <w:rFonts w:ascii="Arial" w:hAnsi="Arial" w:cs="Arial"/>
          <w:color w:val="000000"/>
        </w:rPr>
      </w:pPr>
      <w:r w:rsidRPr="00E44977">
        <w:rPr>
          <w:rFonts w:ascii="Arial" w:hAnsi="Arial" w:cs="Arial"/>
          <w:b/>
          <w:color w:val="000000"/>
        </w:rPr>
        <w:t>Petr Slavík</w:t>
      </w:r>
      <w:r>
        <w:rPr>
          <w:rFonts w:ascii="Arial" w:hAnsi="Arial" w:cs="Arial"/>
          <w:b/>
          <w:color w:val="000000"/>
        </w:rPr>
        <w:t xml:space="preserve"> </w:t>
      </w:r>
      <w:r w:rsidRPr="00E44977">
        <w:rPr>
          <w:rFonts w:ascii="Arial" w:hAnsi="Arial" w:cs="Arial"/>
          <w:color w:val="000000"/>
        </w:rPr>
        <w:t>604 419 042, petr.slavik@cinemart.cz</w:t>
      </w:r>
    </w:p>
    <w:p w14:paraId="5D54A854" w14:textId="6BB6802A" w:rsidR="00E44977" w:rsidRPr="00E44977" w:rsidRDefault="00E44977" w:rsidP="00E44977">
      <w:pPr>
        <w:pBdr>
          <w:top w:val="nil"/>
          <w:left w:val="nil"/>
          <w:bottom w:val="nil"/>
          <w:right w:val="nil"/>
          <w:between w:val="nil"/>
        </w:pBdr>
        <w:spacing w:after="120" w:line="259" w:lineRule="auto"/>
        <w:ind w:left="0" w:hanging="2"/>
        <w:jc w:val="center"/>
        <w:rPr>
          <w:rFonts w:ascii="Arial" w:hAnsi="Arial" w:cs="Arial"/>
          <w:color w:val="000000"/>
        </w:rPr>
      </w:pPr>
      <w:r w:rsidRPr="00E44977">
        <w:rPr>
          <w:rFonts w:ascii="Arial" w:hAnsi="Arial" w:cs="Arial"/>
          <w:b/>
          <w:color w:val="000000"/>
        </w:rPr>
        <w:t xml:space="preserve">Alice Aronová </w:t>
      </w:r>
      <w:r w:rsidRPr="00E44977">
        <w:rPr>
          <w:rFonts w:ascii="Arial" w:hAnsi="Arial" w:cs="Arial"/>
          <w:color w:val="000000"/>
        </w:rPr>
        <w:t>603 339 144, aronova@cinemart.cz</w:t>
      </w:r>
    </w:p>
    <w:p w14:paraId="3AE29135" w14:textId="77777777" w:rsidR="00E44977" w:rsidRPr="00ED5A37" w:rsidRDefault="00E44977" w:rsidP="00983B2A">
      <w:pPr>
        <w:pBdr>
          <w:top w:val="nil"/>
          <w:left w:val="nil"/>
          <w:bottom w:val="nil"/>
          <w:right w:val="nil"/>
          <w:between w:val="nil"/>
        </w:pBdr>
        <w:spacing w:after="120" w:line="259" w:lineRule="auto"/>
        <w:ind w:left="0" w:hanging="2"/>
        <w:jc w:val="both"/>
        <w:rPr>
          <w:rFonts w:ascii="Arial" w:hAnsi="Arial" w:cs="Arial"/>
          <w:color w:val="000000"/>
        </w:rPr>
      </w:pPr>
    </w:p>
    <w:sectPr w:rsidR="00E44977" w:rsidRPr="00ED5A37">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09DFA" w14:textId="77777777" w:rsidR="005128E2" w:rsidRDefault="005128E2">
      <w:pPr>
        <w:spacing w:line="240" w:lineRule="auto"/>
        <w:ind w:left="0" w:hanging="2"/>
      </w:pPr>
      <w:r>
        <w:separator/>
      </w:r>
    </w:p>
  </w:endnote>
  <w:endnote w:type="continuationSeparator" w:id="0">
    <w:p w14:paraId="63B99F33" w14:textId="77777777" w:rsidR="005128E2" w:rsidRDefault="005128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8C9295D6-AA48-4CE2-8EBF-18D88CE9AA2E}"/>
  </w:font>
  <w:font w:name="Helvetica">
    <w:panose1 w:val="020B0604020202020204"/>
    <w:charset w:val="00"/>
    <w:family w:val="swiss"/>
    <w:pitch w:val="variable"/>
    <w:sig w:usb0="E0002EFF" w:usb1="C000785B" w:usb2="00000009" w:usb3="00000000" w:csb0="000001FF" w:csb1="00000000"/>
    <w:embedRegular r:id="rId2" w:fontKey="{2522E17B-7686-4736-B652-6284F5BE254B}"/>
  </w:font>
  <w:font w:name="Calibri">
    <w:panose1 w:val="020F0502020204030204"/>
    <w:charset w:val="EE"/>
    <w:family w:val="swiss"/>
    <w:pitch w:val="variable"/>
    <w:sig w:usb0="E4002EFF" w:usb1="C200247B" w:usb2="00000009" w:usb3="00000000" w:csb0="000001FF" w:csb1="00000000"/>
    <w:embedRegular r:id="rId3" w:fontKey="{CF1C06DF-CB72-4214-BC79-C8A13D1A1F2B}"/>
  </w:font>
  <w:font w:name="Georgia">
    <w:panose1 w:val="02040502050405020303"/>
    <w:charset w:val="EE"/>
    <w:family w:val="roman"/>
    <w:pitch w:val="variable"/>
    <w:sig w:usb0="00000287" w:usb1="00000000" w:usb2="00000000" w:usb3="00000000" w:csb0="0000009F" w:csb1="00000000"/>
    <w:embedItalic r:id="rId4" w:fontKey="{78F1CBBE-57EA-48FE-9ABF-0B92542DD26E}"/>
  </w:font>
  <w:font w:name="Cambria">
    <w:panose1 w:val="02040503050406030204"/>
    <w:charset w:val="EE"/>
    <w:family w:val="roman"/>
    <w:pitch w:val="variable"/>
    <w:sig w:usb0="E00006FF" w:usb1="420024FF" w:usb2="02000000" w:usb3="00000000" w:csb0="0000019F" w:csb1="00000000"/>
    <w:embedRegular r:id="rId5" w:fontKey="{1BE721D4-1EF0-4B81-9C37-166198B2C1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0054" w14:textId="77777777" w:rsidR="00765285" w:rsidRDefault="00765285">
    <w:pPr>
      <w:pStyle w:val="Zpat"/>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4D69" w14:textId="4553322D" w:rsidR="00D53125" w:rsidRDefault="00D53125">
    <w:pPr>
      <w:pBdr>
        <w:top w:val="nil"/>
        <w:left w:val="nil"/>
        <w:bottom w:val="nil"/>
        <w:right w:val="nil"/>
        <w:between w:val="nil"/>
      </w:pBdr>
      <w:tabs>
        <w:tab w:val="center" w:pos="4536"/>
        <w:tab w:val="right" w:pos="9072"/>
      </w:tabs>
      <w:spacing w:line="240" w:lineRule="auto"/>
      <w:ind w:left="0"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B652A" w14:textId="77777777" w:rsidR="00765285" w:rsidRDefault="00765285">
    <w:pPr>
      <w:pStyle w:val="Zpa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02A7F" w14:textId="77777777" w:rsidR="005128E2" w:rsidRDefault="005128E2">
      <w:pPr>
        <w:spacing w:line="240" w:lineRule="auto"/>
        <w:ind w:left="0" w:hanging="2"/>
      </w:pPr>
      <w:r>
        <w:separator/>
      </w:r>
    </w:p>
  </w:footnote>
  <w:footnote w:type="continuationSeparator" w:id="0">
    <w:p w14:paraId="1D3894B4" w14:textId="77777777" w:rsidR="005128E2" w:rsidRDefault="005128E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35C3" w14:textId="77777777" w:rsidR="00765285" w:rsidRDefault="00765285">
    <w:pPr>
      <w:pStyle w:val="Zhlav"/>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C03D" w14:textId="77777777" w:rsidR="00765285" w:rsidRDefault="00765285">
    <w:pPr>
      <w:pStyle w:val="Zhlav"/>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300F" w14:textId="77777777" w:rsidR="00765285" w:rsidRDefault="00765285">
    <w:pPr>
      <w:pStyle w:val="Zhlav"/>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1014"/>
    <w:multiLevelType w:val="hybridMultilevel"/>
    <w:tmpl w:val="074E7FB6"/>
    <w:lvl w:ilvl="0" w:tplc="04050001">
      <w:start w:val="1"/>
      <w:numFmt w:val="bullet"/>
      <w:lvlText w:val=""/>
      <w:lvlJc w:val="left"/>
      <w:pPr>
        <w:ind w:left="718" w:hanging="360"/>
      </w:pPr>
      <w:rPr>
        <w:rFonts w:ascii="Symbol" w:hAnsi="Symbol" w:hint="default"/>
      </w:rPr>
    </w:lvl>
    <w:lvl w:ilvl="1" w:tplc="04050003" w:tentative="1">
      <w:start w:val="1"/>
      <w:numFmt w:val="bullet"/>
      <w:lvlText w:val="o"/>
      <w:lvlJc w:val="left"/>
      <w:pPr>
        <w:ind w:left="1438" w:hanging="360"/>
      </w:pPr>
      <w:rPr>
        <w:rFonts w:ascii="Courier New" w:hAnsi="Courier New" w:cs="Courier New" w:hint="default"/>
      </w:rPr>
    </w:lvl>
    <w:lvl w:ilvl="2" w:tplc="04050005" w:tentative="1">
      <w:start w:val="1"/>
      <w:numFmt w:val="bullet"/>
      <w:lvlText w:val=""/>
      <w:lvlJc w:val="left"/>
      <w:pPr>
        <w:ind w:left="2158" w:hanging="360"/>
      </w:pPr>
      <w:rPr>
        <w:rFonts w:ascii="Wingdings" w:hAnsi="Wingdings" w:hint="default"/>
      </w:rPr>
    </w:lvl>
    <w:lvl w:ilvl="3" w:tplc="04050001" w:tentative="1">
      <w:start w:val="1"/>
      <w:numFmt w:val="bullet"/>
      <w:lvlText w:val=""/>
      <w:lvlJc w:val="left"/>
      <w:pPr>
        <w:ind w:left="2878" w:hanging="360"/>
      </w:pPr>
      <w:rPr>
        <w:rFonts w:ascii="Symbol" w:hAnsi="Symbol" w:hint="default"/>
      </w:rPr>
    </w:lvl>
    <w:lvl w:ilvl="4" w:tplc="04050003" w:tentative="1">
      <w:start w:val="1"/>
      <w:numFmt w:val="bullet"/>
      <w:lvlText w:val="o"/>
      <w:lvlJc w:val="left"/>
      <w:pPr>
        <w:ind w:left="3598" w:hanging="360"/>
      </w:pPr>
      <w:rPr>
        <w:rFonts w:ascii="Courier New" w:hAnsi="Courier New" w:cs="Courier New" w:hint="default"/>
      </w:rPr>
    </w:lvl>
    <w:lvl w:ilvl="5" w:tplc="04050005" w:tentative="1">
      <w:start w:val="1"/>
      <w:numFmt w:val="bullet"/>
      <w:lvlText w:val=""/>
      <w:lvlJc w:val="left"/>
      <w:pPr>
        <w:ind w:left="4318" w:hanging="360"/>
      </w:pPr>
      <w:rPr>
        <w:rFonts w:ascii="Wingdings" w:hAnsi="Wingdings" w:hint="default"/>
      </w:rPr>
    </w:lvl>
    <w:lvl w:ilvl="6" w:tplc="04050001" w:tentative="1">
      <w:start w:val="1"/>
      <w:numFmt w:val="bullet"/>
      <w:lvlText w:val=""/>
      <w:lvlJc w:val="left"/>
      <w:pPr>
        <w:ind w:left="5038" w:hanging="360"/>
      </w:pPr>
      <w:rPr>
        <w:rFonts w:ascii="Symbol" w:hAnsi="Symbol" w:hint="default"/>
      </w:rPr>
    </w:lvl>
    <w:lvl w:ilvl="7" w:tplc="04050003" w:tentative="1">
      <w:start w:val="1"/>
      <w:numFmt w:val="bullet"/>
      <w:lvlText w:val="o"/>
      <w:lvlJc w:val="left"/>
      <w:pPr>
        <w:ind w:left="5758" w:hanging="360"/>
      </w:pPr>
      <w:rPr>
        <w:rFonts w:ascii="Courier New" w:hAnsi="Courier New" w:cs="Courier New" w:hint="default"/>
      </w:rPr>
    </w:lvl>
    <w:lvl w:ilvl="8" w:tplc="04050005" w:tentative="1">
      <w:start w:val="1"/>
      <w:numFmt w:val="bullet"/>
      <w:lvlText w:val=""/>
      <w:lvlJc w:val="left"/>
      <w:pPr>
        <w:ind w:left="6478" w:hanging="360"/>
      </w:pPr>
      <w:rPr>
        <w:rFonts w:ascii="Wingdings" w:hAnsi="Wingdings" w:hint="default"/>
      </w:rPr>
    </w:lvl>
  </w:abstractNum>
  <w:abstractNum w:abstractNumId="1" w15:restartNumberingAfterBreak="0">
    <w:nsid w:val="4A1C5002"/>
    <w:multiLevelType w:val="hybridMultilevel"/>
    <w:tmpl w:val="6C24F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14385869">
    <w:abstractNumId w:val="0"/>
  </w:num>
  <w:num w:numId="2" w16cid:durableId="163744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125"/>
    <w:rsid w:val="00026A33"/>
    <w:rsid w:val="00084BC3"/>
    <w:rsid w:val="00145141"/>
    <w:rsid w:val="001C48A3"/>
    <w:rsid w:val="00294D7B"/>
    <w:rsid w:val="002F2B77"/>
    <w:rsid w:val="00316523"/>
    <w:rsid w:val="003E7D28"/>
    <w:rsid w:val="0045455D"/>
    <w:rsid w:val="005128E2"/>
    <w:rsid w:val="005673EC"/>
    <w:rsid w:val="005F4426"/>
    <w:rsid w:val="0068134F"/>
    <w:rsid w:val="006C18D8"/>
    <w:rsid w:val="00765285"/>
    <w:rsid w:val="007A4642"/>
    <w:rsid w:val="00960DC8"/>
    <w:rsid w:val="00983B2A"/>
    <w:rsid w:val="009D330A"/>
    <w:rsid w:val="00A047BF"/>
    <w:rsid w:val="00A95C98"/>
    <w:rsid w:val="00B11FA8"/>
    <w:rsid w:val="00B67B8B"/>
    <w:rsid w:val="00C45AF9"/>
    <w:rsid w:val="00D53125"/>
    <w:rsid w:val="00E44977"/>
    <w:rsid w:val="00ED5A37"/>
    <w:rsid w:val="00F07636"/>
    <w:rsid w:val="00F136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DCA1E"/>
  <w15:docId w15:val="{81C2707B-B57C-491F-B58B-78EF39BF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sz w:val="24"/>
      <w:szCs w:val="24"/>
      <w:lang w:val="cs-CZ"/>
    </w:rPr>
  </w:style>
  <w:style w:type="paragraph" w:styleId="Nadpis1">
    <w:name w:val="heading 1"/>
    <w:basedOn w:val="Normln"/>
    <w:next w:val="Normln"/>
    <w:uiPriority w:val="9"/>
    <w:qFormat/>
    <w:pPr>
      <w:keepNext/>
      <w:jc w:val="center"/>
    </w:pPr>
    <w:rPr>
      <w:rFonts w:ascii="Arial" w:hAnsi="Arial" w:cs="Arial"/>
      <w:b/>
      <w:bCs/>
    </w:rPr>
  </w:style>
  <w:style w:type="paragraph" w:styleId="Nadpis2">
    <w:name w:val="heading 2"/>
    <w:basedOn w:val="Normln"/>
    <w:next w:val="Normln"/>
    <w:uiPriority w:val="9"/>
    <w:unhideWhenUsed/>
    <w:qFormat/>
    <w:pPr>
      <w:keepNext/>
      <w:jc w:val="center"/>
      <w:outlineLvl w:val="1"/>
    </w:pPr>
    <w:rPr>
      <w:rFonts w:ascii="Arial" w:hAnsi="Arial" w:cs="Arial"/>
      <w:b/>
      <w:bCs/>
      <w:sz w:val="72"/>
    </w:rPr>
  </w:style>
  <w:style w:type="paragraph" w:styleId="Nadpis3">
    <w:name w:val="heading 3"/>
    <w:basedOn w:val="Normln"/>
    <w:next w:val="Normln"/>
    <w:uiPriority w:val="9"/>
    <w:unhideWhenUsed/>
    <w:qFormat/>
    <w:pPr>
      <w:keepNext/>
      <w:jc w:val="center"/>
      <w:outlineLvl w:val="2"/>
    </w:pPr>
    <w:rPr>
      <w:rFonts w:ascii="Arial" w:hAnsi="Arial" w:cs="Arial"/>
      <w:b/>
      <w:bCs/>
      <w:sz w:val="32"/>
    </w:rPr>
  </w:style>
  <w:style w:type="paragraph" w:styleId="Nadpis4">
    <w:name w:val="heading 4"/>
    <w:basedOn w:val="Normln"/>
    <w:next w:val="Normln"/>
    <w:uiPriority w:val="9"/>
    <w:unhideWhenUsed/>
    <w:qFormat/>
    <w:pPr>
      <w:keepNext/>
      <w:ind w:firstLine="708"/>
      <w:jc w:val="both"/>
      <w:outlineLvl w:val="3"/>
    </w:pPr>
    <w:rPr>
      <w:rFonts w:ascii="Tahoma" w:hAnsi="Tahoma"/>
      <w:sz w:val="28"/>
    </w:rPr>
  </w:style>
  <w:style w:type="paragraph" w:styleId="Nadpis5">
    <w:name w:val="heading 5"/>
    <w:basedOn w:val="Normln"/>
    <w:next w:val="Normln"/>
    <w:uiPriority w:val="9"/>
    <w:semiHidden/>
    <w:unhideWhenUsed/>
    <w:qFormat/>
    <w:pPr>
      <w:keepNext/>
      <w:outlineLvl w:val="4"/>
    </w:pPr>
    <w:rPr>
      <w:rFonts w:ascii="Arial" w:hAnsi="Arial" w:cs="Arial"/>
      <w:b/>
      <w:bCs/>
      <w:sz w:val="32"/>
      <w:u w:val="single"/>
    </w:rPr>
  </w:style>
  <w:style w:type="paragraph" w:styleId="Nadpis6">
    <w:name w:val="heading 6"/>
    <w:basedOn w:val="Normln"/>
    <w:next w:val="Normln"/>
    <w:uiPriority w:val="9"/>
    <w:semiHidden/>
    <w:unhideWhenUsed/>
    <w:qFormat/>
    <w:pPr>
      <w:keepNext/>
      <w:outlineLvl w:val="5"/>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pPr>
      <w:jc w:val="both"/>
    </w:pPr>
  </w:style>
  <w:style w:type="paragraph" w:styleId="Zkladntext2">
    <w:name w:val="Body Text 2"/>
    <w:basedOn w:val="Normln"/>
    <w:pPr>
      <w:jc w:val="center"/>
    </w:pPr>
    <w:rPr>
      <w:rFonts w:ascii="Arial" w:hAnsi="Arial" w:cs="Arial"/>
      <w:sz w:val="28"/>
    </w:rPr>
  </w:style>
  <w:style w:type="paragraph" w:styleId="Zkladntextodsazen">
    <w:name w:val="Body Text Indent"/>
    <w:basedOn w:val="Normln"/>
    <w:pPr>
      <w:ind w:firstLine="708"/>
      <w:jc w:val="both"/>
    </w:pPr>
    <w:rPr>
      <w:rFonts w:ascii="Arial" w:hAnsi="Arial" w:cs="Arial"/>
    </w:rPr>
  </w:style>
  <w:style w:type="paragraph" w:styleId="Zkladntext3">
    <w:name w:val="Body Text 3"/>
    <w:basedOn w:val="Normln"/>
    <w:rPr>
      <w:rFonts w:ascii="Tahoma" w:hAnsi="Tahoma" w:cs="Tahoma"/>
      <w:sz w:val="22"/>
    </w:rPr>
  </w:style>
  <w:style w:type="character" w:styleId="Hypertextovodkaz">
    <w:name w:val="Hyperlink"/>
    <w:rPr>
      <w:color w:val="0000FF"/>
      <w:w w:val="100"/>
      <w:position w:val="-1"/>
      <w:u w:val="single"/>
      <w:effect w:val="none"/>
      <w:vertAlign w:val="baseline"/>
      <w:cs w:val="0"/>
      <w:em w:val="none"/>
    </w:rPr>
  </w:style>
  <w:style w:type="paragraph" w:styleId="Zkladntextodsazen2">
    <w:name w:val="Body Text Indent 2"/>
    <w:basedOn w:val="Normln"/>
    <w:pPr>
      <w:ind w:firstLine="708"/>
    </w:pPr>
    <w:rPr>
      <w:rFonts w:ascii="Tahoma" w:hAnsi="Tahoma" w:cs="Tahoma"/>
    </w:rPr>
  </w:style>
  <w:style w:type="paragraph" w:styleId="Zkladntextodsazen3">
    <w:name w:val="Body Text Indent 3"/>
    <w:basedOn w:val="Normln"/>
    <w:pPr>
      <w:ind w:firstLine="709"/>
      <w:jc w:val="both"/>
    </w:pPr>
    <w:rPr>
      <w:rFonts w:ascii="Tahoma" w:hAnsi="Tahoma" w:cs="Tahoma"/>
    </w:rPr>
  </w:style>
  <w:style w:type="paragraph" w:styleId="Normlnweb">
    <w:name w:val="Normal (Web)"/>
    <w:basedOn w:val="Normln"/>
    <w:uiPriority w:val="99"/>
    <w:pPr>
      <w:spacing w:before="100" w:beforeAutospacing="1" w:after="100" w:afterAutospacing="1"/>
    </w:pPr>
  </w:style>
  <w:style w:type="character" w:styleId="Siln">
    <w:name w:val="Strong"/>
    <w:rPr>
      <w:b/>
      <w:bCs/>
      <w:w w:val="100"/>
      <w:position w:val="-1"/>
      <w:effect w:val="none"/>
      <w:vertAlign w:val="baseline"/>
      <w:cs w:val="0"/>
      <w:em w:val="none"/>
    </w:rPr>
  </w:style>
  <w:style w:type="paragraph" w:styleId="Rozloendokumentu">
    <w:name w:val="Document Map"/>
    <w:basedOn w:val="Normln"/>
    <w:pPr>
      <w:shd w:val="clear" w:color="auto" w:fill="000080"/>
    </w:pPr>
    <w:rPr>
      <w:rFonts w:ascii="Tahoma" w:hAnsi="Tahoma" w:cs="Tahoma"/>
      <w:sz w:val="20"/>
      <w:szCs w:val="20"/>
    </w:rPr>
  </w:style>
  <w:style w:type="paragraph" w:customStyle="1" w:styleId="NormlnHelvetica10bVlevo286cm">
    <w:name w:val="Normální + Helvetica;10 b.;Vlevo:  2;86 cm"/>
    <w:basedOn w:val="Normlnweb"/>
    <w:pPr>
      <w:ind w:firstLine="340"/>
      <w:jc w:val="both"/>
    </w:pPr>
    <w:rPr>
      <w:rFonts w:ascii="Helvetica" w:hAnsi="Helvetica" w:cs="Arial"/>
      <w:sz w:val="20"/>
      <w:szCs w:val="20"/>
    </w:rPr>
  </w:style>
  <w:style w:type="paragraph" w:customStyle="1" w:styleId="normlnhelvetica">
    <w:name w:val="normlnhelvetica"/>
    <w:basedOn w:val="Normln"/>
    <w:pPr>
      <w:spacing w:before="100" w:beforeAutospacing="1" w:after="100" w:afterAutospacing="1"/>
    </w:p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paragraph" w:styleId="Pedmtkomente">
    <w:name w:val="annotation subject"/>
    <w:basedOn w:val="Textkomente"/>
    <w:next w:val="Textkomente"/>
    <w:rPr>
      <w:b/>
      <w:bCs/>
    </w:rPr>
  </w:style>
  <w:style w:type="paragraph" w:styleId="Textbubliny">
    <w:name w:val="Balloon Text"/>
    <w:basedOn w:val="Normln"/>
    <w:rPr>
      <w:rFonts w:ascii="Tahoma" w:hAnsi="Tahoma" w:cs="Tahoma"/>
      <w:sz w:val="16"/>
      <w:szCs w:val="16"/>
    </w:rPr>
  </w:style>
  <w:style w:type="paragraph" w:styleId="Bezmezer">
    <w:name w:val="No Spacing"/>
    <w:basedOn w:val="Normln"/>
    <w:rPr>
      <w:rFonts w:ascii="Calibri" w:eastAsia="Calibri" w:hAnsi="Calibri"/>
      <w:sz w:val="22"/>
      <w:szCs w:val="22"/>
      <w:lang w:eastAsia="en-US"/>
    </w:rPr>
  </w:style>
  <w:style w:type="character" w:customStyle="1" w:styleId="oxzekf">
    <w:name w:val="oxzekf"/>
    <w:rPr>
      <w:w w:val="100"/>
      <w:position w:val="-1"/>
      <w:effect w:val="none"/>
      <w:vertAlign w:val="baseline"/>
      <w:cs w:val="0"/>
      <w:em w:val="none"/>
    </w:rPr>
  </w:style>
  <w:style w:type="character" w:customStyle="1" w:styleId="uv3um">
    <w:name w:val="uv3um"/>
    <w:rPr>
      <w:w w:val="100"/>
      <w:position w:val="-1"/>
      <w:effect w:val="none"/>
      <w:vertAlign w:val="baseline"/>
      <w:cs w:val="0"/>
      <w:em w:val="none"/>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paragraph" w:styleId="Odstavecseseznamem">
    <w:name w:val="List Paragraph"/>
    <w:basedOn w:val="Normln"/>
    <w:uiPriority w:val="34"/>
    <w:qFormat/>
    <w:rsid w:val="00983B2A"/>
    <w:pPr>
      <w:ind w:left="720"/>
      <w:contextualSpacing/>
    </w:pPr>
  </w:style>
  <w:style w:type="character" w:styleId="Nevyeenzmnka">
    <w:name w:val="Unresolved Mention"/>
    <w:basedOn w:val="Standardnpsmoodstavce"/>
    <w:uiPriority w:val="99"/>
    <w:semiHidden/>
    <w:unhideWhenUsed/>
    <w:rsid w:val="00E44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dilia.cz/preview.php?cisloclanku=2004112501" TargetMode="External"/><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ilia.cz/preview.php?cisloclanku=2004112501" TargetMode="External"/><Relationship Id="rId20" Type="http://schemas.openxmlformats.org/officeDocument/2006/relationships/image" Target="media/image10.png"/><Relationship Id="rId29" Type="http://schemas.openxmlformats.org/officeDocument/2006/relationships/hyperlink" Target="mailto:promotion@majork.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ilia.cz/preview.php?cisloclanku=2004112501" TargetMode="External"/><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GJx2Lei7lEbhHgYXHbMkaG2/QA==">CgMxLjAyDmgueHJueDFsZ2FtZHZiMg5oLjdzZ2Z0YXN4djVwMTIOaC51NTJjNWNxYWkxdmUyDmguYWNndnpocGU4a3ZqMg5oLnVpejNqOGd6ZWdzNjIOaC4zMHZicGtxb2dzNnQyDmguaHJyMHduZDZwNmE1Mg5oLnFmeWFrejE3Z2Z2ZDIOaC5kM2x6dDk0bTNoMG4yDmgudW1jZW55ajg3dW45Mg1oLjhvYm13bnJwN2VjMg5oLnk4MGxpOG1va3d3aDIOaC5zdHJjMnkzZnU3M2wyDWguNHYzc3owdTcxMWIyDmguamRlMWFkeTRrcHpvMg5oLmpkZTFhZHk0a3B6bzIOaC5vdDI0dXZsZHZkdzEyDmgud2VkMDVka3k2OXQyMg5oLmpkZTFhZHk0a3B6bzIOaC54NmZpa3IzaHVwZnU4AHIhMXZWcEZqd0t5RGJlQVVtSlhWMEp1M0JpWDNpdGJoUG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3149</Words>
  <Characters>18583</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balur</dc:creator>
  <cp:lastModifiedBy>Petr Slavík</cp:lastModifiedBy>
  <cp:revision>19</cp:revision>
  <dcterms:created xsi:type="dcterms:W3CDTF">2026-08-06T09:09:00Z</dcterms:created>
  <dcterms:modified xsi:type="dcterms:W3CDTF">2026-08-10T08:50:00Z</dcterms:modified>
</cp:coreProperties>
</file>