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A7A1" w14:textId="0DE94EE4" w:rsidR="006614AA" w:rsidRPr="009D1EF5" w:rsidRDefault="009D1EF5">
      <w:pPr>
        <w:pStyle w:val="Normlnweb"/>
        <w:outlineLvl w:val="0"/>
        <w:rPr>
          <w:rFonts w:ascii="Arial" w:eastAsia="Arial" w:hAnsi="Arial" w:cs="Arial"/>
          <w:b/>
          <w:bCs/>
          <w:sz w:val="64"/>
          <w:szCs w:val="64"/>
        </w:rPr>
      </w:pPr>
      <w:r w:rsidRPr="009D1EF5">
        <w:rPr>
          <w:rFonts w:ascii="Arial" w:eastAsia="Arial" w:hAnsi="Arial" w:cs="Arial"/>
          <w:b/>
          <w:bCs/>
          <w:noProof/>
          <w:sz w:val="64"/>
          <w:szCs w:val="64"/>
        </w:rPr>
        <w:drawing>
          <wp:anchor distT="57150" distB="57150" distL="57150" distR="57150" simplePos="0" relativeHeight="251659264" behindDoc="0" locked="0" layoutInCell="1" allowOverlap="1" wp14:anchorId="358CA192" wp14:editId="72571B97">
            <wp:simplePos x="0" y="0"/>
            <wp:positionH relativeFrom="margin">
              <wp:posOffset>3128010</wp:posOffset>
            </wp:positionH>
            <wp:positionV relativeFrom="line">
              <wp:posOffset>62865</wp:posOffset>
            </wp:positionV>
            <wp:extent cx="2983865" cy="2545080"/>
            <wp:effectExtent l="0" t="0" r="6985" b="7620"/>
            <wp:wrapSquare wrapText="bothSides" distT="57150" distB="57150" distL="57150" distR="57150"/>
            <wp:docPr id="1073741826" name="officeArt object" descr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ázek 1" descr="Obrázek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6476"/>
                    <a:stretch/>
                  </pic:blipFill>
                  <pic:spPr bwMode="auto">
                    <a:xfrm>
                      <a:off x="0" y="0"/>
                      <a:ext cx="2983865" cy="254508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470F" w:rsidRPr="009D1EF5">
        <w:rPr>
          <w:rFonts w:ascii="Arial" w:hAnsi="Arial"/>
          <w:b/>
          <w:bCs/>
          <w:sz w:val="64"/>
          <w:szCs w:val="64"/>
        </w:rPr>
        <w:t>Sbormistr</w:t>
      </w:r>
    </w:p>
    <w:p w14:paraId="13E9A016" w14:textId="77777777" w:rsidR="006614AA" w:rsidRPr="009D1EF5" w:rsidRDefault="00E4470F">
      <w:pPr>
        <w:pStyle w:val="Normlnweb"/>
        <w:outlineLvl w:val="0"/>
        <w:rPr>
          <w:rFonts w:ascii="Arial" w:eastAsia="Arial" w:hAnsi="Arial" w:cs="Arial"/>
          <w:b/>
          <w:bCs/>
        </w:rPr>
      </w:pPr>
      <w:r w:rsidRPr="009D1EF5">
        <w:rPr>
          <w:rFonts w:ascii="Arial" w:hAnsi="Arial"/>
          <w:b/>
          <w:bCs/>
        </w:rPr>
        <w:t>Premiéra: 10. 7. 2025</w:t>
      </w:r>
    </w:p>
    <w:p w14:paraId="04AF223F" w14:textId="77777777" w:rsidR="006614AA" w:rsidRPr="009D1EF5" w:rsidRDefault="00E4470F">
      <w:pPr>
        <w:rPr>
          <w:rFonts w:ascii="Arial" w:eastAsia="Arial" w:hAnsi="Arial" w:cs="Arial"/>
        </w:rPr>
      </w:pPr>
      <w:proofErr w:type="spellStart"/>
      <w:r w:rsidRPr="009D1EF5">
        <w:rPr>
          <w:rFonts w:ascii="Arial" w:hAnsi="Arial"/>
        </w:rPr>
        <w:t>Endorfilm</w:t>
      </w:r>
      <w:proofErr w:type="spellEnd"/>
      <w:r w:rsidRPr="009D1EF5">
        <w:rPr>
          <w:rFonts w:ascii="Arial" w:hAnsi="Arial"/>
        </w:rPr>
        <w:t>, ČR, Slovensko, 2025</w:t>
      </w:r>
      <w:r w:rsidRPr="009D1EF5">
        <w:t xml:space="preserve"> </w:t>
      </w:r>
    </w:p>
    <w:p w14:paraId="4DC16B7B" w14:textId="77777777" w:rsidR="006614AA" w:rsidRPr="009D1EF5" w:rsidRDefault="006614AA">
      <w:pPr>
        <w:pStyle w:val="Normlnweb"/>
        <w:tabs>
          <w:tab w:val="left" w:pos="6930"/>
        </w:tabs>
        <w:rPr>
          <w:rFonts w:ascii="Arial" w:eastAsia="Arial" w:hAnsi="Arial" w:cs="Arial"/>
        </w:rPr>
      </w:pPr>
    </w:p>
    <w:p w14:paraId="1045280D" w14:textId="209744C8" w:rsidR="006614AA" w:rsidRPr="009D1EF5" w:rsidRDefault="00E4470F">
      <w:pPr>
        <w:pStyle w:val="Normlnweb"/>
        <w:tabs>
          <w:tab w:val="left" w:pos="6930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Režie: </w:t>
      </w:r>
      <w:r w:rsidR="009D1EF5" w:rsidRPr="009D1EF5">
        <w:rPr>
          <w:rFonts w:ascii="Arial" w:hAnsi="Arial"/>
        </w:rPr>
        <w:t>Ondřej</w:t>
      </w:r>
      <w:r w:rsidRPr="009D1EF5">
        <w:rPr>
          <w:rFonts w:ascii="Arial" w:hAnsi="Arial"/>
        </w:rPr>
        <w:t xml:space="preserve"> Provazník</w:t>
      </w:r>
    </w:p>
    <w:p w14:paraId="481E3072" w14:textId="3AD3A5C7" w:rsidR="006614AA" w:rsidRPr="009D1EF5" w:rsidRDefault="009D1EF5">
      <w:pPr>
        <w:pStyle w:val="Normlnweb"/>
        <w:tabs>
          <w:tab w:val="left" w:pos="6930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Scénář</w:t>
      </w:r>
      <w:r w:rsidR="00E4470F" w:rsidRPr="009D1EF5">
        <w:rPr>
          <w:rFonts w:ascii="Arial" w:hAnsi="Arial"/>
        </w:rPr>
        <w:t xml:space="preserve">: </w:t>
      </w:r>
      <w:r w:rsidRPr="009D1EF5">
        <w:rPr>
          <w:rFonts w:ascii="Arial" w:hAnsi="Arial"/>
        </w:rPr>
        <w:t xml:space="preserve">Ondřej </w:t>
      </w:r>
      <w:r w:rsidR="00E4470F" w:rsidRPr="009D1EF5">
        <w:rPr>
          <w:rFonts w:ascii="Arial" w:hAnsi="Arial"/>
        </w:rPr>
        <w:t>Provazník</w:t>
      </w:r>
    </w:p>
    <w:p w14:paraId="49356852" w14:textId="77777777" w:rsidR="006614AA" w:rsidRPr="009D1EF5" w:rsidRDefault="00E4470F">
      <w:pPr>
        <w:pStyle w:val="Normlnweb"/>
        <w:rPr>
          <w:rFonts w:ascii="Arial" w:hAnsi="Arial"/>
        </w:rPr>
      </w:pPr>
      <w:r w:rsidRPr="009D1EF5">
        <w:rPr>
          <w:rFonts w:ascii="Arial" w:hAnsi="Arial"/>
        </w:rPr>
        <w:t xml:space="preserve">Producenti: Jiří Konečný, Ivan </w:t>
      </w:r>
      <w:proofErr w:type="spellStart"/>
      <w:r w:rsidRPr="009D1EF5">
        <w:rPr>
          <w:rFonts w:ascii="Arial" w:hAnsi="Arial"/>
        </w:rPr>
        <w:t>Ostrochovský</w:t>
      </w:r>
      <w:proofErr w:type="spellEnd"/>
    </w:p>
    <w:p w14:paraId="20EFE2A4" w14:textId="313BE611" w:rsidR="006614AA" w:rsidRPr="009D1EF5" w:rsidRDefault="00E4470F">
      <w:pPr>
        <w:pStyle w:val="Normlnweb"/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Kamera: </w:t>
      </w:r>
      <w:r w:rsidR="009D1EF5" w:rsidRPr="009D1EF5">
        <w:rPr>
          <w:rFonts w:ascii="Arial" w:hAnsi="Arial"/>
        </w:rPr>
        <w:t>Lukáš</w:t>
      </w:r>
      <w:r w:rsidRPr="009D1EF5">
        <w:rPr>
          <w:rFonts w:ascii="Arial" w:hAnsi="Arial"/>
        </w:rPr>
        <w:t xml:space="preserve"> Milota</w:t>
      </w:r>
    </w:p>
    <w:p w14:paraId="2DD660AE" w14:textId="77777777" w:rsidR="006614AA" w:rsidRPr="009D1EF5" w:rsidRDefault="00E4470F">
      <w:pPr>
        <w:pStyle w:val="Normlnweb"/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Hudba: </w:t>
      </w:r>
      <w:proofErr w:type="spellStart"/>
      <w:r w:rsidRPr="009D1EF5">
        <w:rPr>
          <w:rFonts w:ascii="Arial" w:hAnsi="Arial"/>
        </w:rPr>
        <w:t>Pjoni</w:t>
      </w:r>
      <w:proofErr w:type="spellEnd"/>
      <w:r w:rsidRPr="009D1EF5">
        <w:rPr>
          <w:rFonts w:ascii="Arial" w:hAnsi="Arial"/>
        </w:rPr>
        <w:t xml:space="preserve">, Aid </w:t>
      </w:r>
      <w:proofErr w:type="spellStart"/>
      <w:r w:rsidRPr="009D1EF5">
        <w:rPr>
          <w:rFonts w:ascii="Arial" w:hAnsi="Arial"/>
        </w:rPr>
        <w:t>Kid</w:t>
      </w:r>
      <w:proofErr w:type="spellEnd"/>
    </w:p>
    <w:p w14:paraId="1447C868" w14:textId="77777777" w:rsidR="006614AA" w:rsidRPr="009D1EF5" w:rsidRDefault="00E4470F">
      <w:pPr>
        <w:pStyle w:val="Normlnweb"/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Hrají: Kateřina Falbrová, Juraj Loj, Maya </w:t>
      </w:r>
      <w:proofErr w:type="spellStart"/>
      <w:r w:rsidRPr="009D1EF5">
        <w:rPr>
          <w:rFonts w:ascii="Arial" w:hAnsi="Arial"/>
        </w:rPr>
        <w:t>Kintera</w:t>
      </w:r>
      <w:proofErr w:type="spellEnd"/>
      <w:r w:rsidRPr="009D1EF5">
        <w:rPr>
          <w:rFonts w:ascii="Arial" w:hAnsi="Arial"/>
        </w:rPr>
        <w:t xml:space="preserve">, Zuzana </w:t>
      </w:r>
      <w:proofErr w:type="spellStart"/>
      <w:r w:rsidRPr="009D1EF5">
        <w:rPr>
          <w:rFonts w:ascii="Arial" w:hAnsi="Arial"/>
        </w:rPr>
        <w:t>Šulajová</w:t>
      </w:r>
      <w:proofErr w:type="spellEnd"/>
      <w:r w:rsidRPr="009D1EF5">
        <w:rPr>
          <w:rFonts w:ascii="Arial" w:hAnsi="Arial"/>
        </w:rPr>
        <w:t xml:space="preserve">, Marek </w:t>
      </w:r>
      <w:proofErr w:type="spellStart"/>
      <w:r w:rsidRPr="009D1EF5">
        <w:rPr>
          <w:rFonts w:ascii="Arial" w:hAnsi="Arial"/>
        </w:rPr>
        <w:t>Cisovský</w:t>
      </w:r>
      <w:proofErr w:type="spellEnd"/>
      <w:r w:rsidRPr="009D1EF5">
        <w:rPr>
          <w:rFonts w:ascii="Arial" w:hAnsi="Arial"/>
        </w:rPr>
        <w:t xml:space="preserve">, Ivana </w:t>
      </w:r>
      <w:proofErr w:type="spellStart"/>
      <w:r w:rsidRPr="009D1EF5">
        <w:rPr>
          <w:rFonts w:ascii="Arial" w:hAnsi="Arial"/>
        </w:rPr>
        <w:t>Wojtylová</w:t>
      </w:r>
      <w:proofErr w:type="spellEnd"/>
      <w:r w:rsidRPr="009D1EF5">
        <w:rPr>
          <w:rFonts w:ascii="Arial" w:hAnsi="Arial"/>
        </w:rPr>
        <w:t xml:space="preserve">, Anna Michalcová, Anežka Novotná, Markéta </w:t>
      </w:r>
      <w:proofErr w:type="spellStart"/>
      <w:r w:rsidRPr="009D1EF5">
        <w:rPr>
          <w:rFonts w:ascii="Arial" w:hAnsi="Arial"/>
        </w:rPr>
        <w:t>Kühnová</w:t>
      </w:r>
      <w:proofErr w:type="spellEnd"/>
    </w:p>
    <w:p w14:paraId="20E0056A" w14:textId="77777777" w:rsidR="006614AA" w:rsidRPr="009D1EF5" w:rsidRDefault="006614AA">
      <w:pPr>
        <w:jc w:val="both"/>
        <w:rPr>
          <w:rFonts w:ascii="Arial" w:eastAsia="Arial" w:hAnsi="Arial" w:cs="Arial"/>
          <w:b/>
          <w:bCs/>
          <w:shd w:val="clear" w:color="auto" w:fill="FFFFFF"/>
        </w:rPr>
      </w:pPr>
    </w:p>
    <w:p w14:paraId="4D3C7FDC" w14:textId="77777777" w:rsidR="006614AA" w:rsidRPr="009D1EF5" w:rsidRDefault="006614AA">
      <w:pPr>
        <w:jc w:val="both"/>
        <w:rPr>
          <w:rFonts w:ascii="Arial" w:eastAsia="Arial" w:hAnsi="Arial" w:cs="Arial"/>
          <w:b/>
          <w:bCs/>
          <w:shd w:val="clear" w:color="auto" w:fill="FFFFFF"/>
        </w:rPr>
      </w:pPr>
    </w:p>
    <w:p w14:paraId="2501F849" w14:textId="4736B281" w:rsidR="006614AA" w:rsidRPr="009D1EF5" w:rsidRDefault="00E4470F">
      <w:pPr>
        <w:pStyle w:val="Normal1"/>
      </w:pPr>
      <w:r w:rsidRPr="009D1EF5">
        <w:t xml:space="preserve">Vítězslav Mácha, charismatický mladý muž s pověstí skvělého, ale taky autoritářského sbormistra, vede dívčí pěvecký sbor. Třináctiletá </w:t>
      </w:r>
      <w:r w:rsidR="00D90398">
        <w:t>Valérie</w:t>
      </w:r>
      <w:r w:rsidRPr="009D1EF5">
        <w:t xml:space="preserve"> se v tomto extrémně soutěživém kolektivu snaží prosadit a vyrovnat se tak své starší sestře... </w:t>
      </w:r>
    </w:p>
    <w:p w14:paraId="579EC86F" w14:textId="1F8D2FD1" w:rsidR="006614AA" w:rsidRPr="009D1EF5" w:rsidRDefault="00E4470F">
      <w:pPr>
        <w:spacing w:after="120"/>
        <w:jc w:val="both"/>
        <w:rPr>
          <w:rFonts w:ascii="Arial" w:hAnsi="Arial"/>
        </w:rPr>
      </w:pPr>
      <w:r w:rsidRPr="009D1EF5">
        <w:rPr>
          <w:rFonts w:ascii="Arial" w:hAnsi="Arial"/>
        </w:rPr>
        <w:t xml:space="preserve">Svět dospívajících zpěvaček, prestižní koncerty a turné po vysněné Americe, to je proslulý dívčí sbor, do nějž se na začátku 90. let touží dostat i třináctiletá </w:t>
      </w:r>
      <w:r w:rsidR="00D90398">
        <w:rPr>
          <w:rFonts w:ascii="Arial" w:hAnsi="Arial"/>
        </w:rPr>
        <w:t>Valérie</w:t>
      </w:r>
      <w:r w:rsidRPr="009D1EF5">
        <w:rPr>
          <w:rFonts w:ascii="Arial" w:hAnsi="Arial"/>
        </w:rPr>
        <w:t xml:space="preserve"> (Kateřina </w:t>
      </w:r>
      <w:proofErr w:type="spellStart"/>
      <w:r w:rsidRPr="009D1EF5">
        <w:rPr>
          <w:rFonts w:ascii="Arial" w:hAnsi="Arial"/>
        </w:rPr>
        <w:t>Falbrová</w:t>
      </w:r>
      <w:proofErr w:type="spellEnd"/>
      <w:r w:rsidRPr="009D1EF5">
        <w:rPr>
          <w:rFonts w:ascii="Arial" w:hAnsi="Arial"/>
        </w:rPr>
        <w:t xml:space="preserve">). Během přelomové sezóny se musí vyrovnat s nadanými konkurentkami včetně své starší sestry Lucie (Maya Kintera) a získat si respekt obdivovaného sbormistra (Juraj Loj). Křehké našlapování okolo tvůrčího vztahu s autoritou, jejíž metody není </w:t>
      </w:r>
      <w:r w:rsidR="00D90398">
        <w:rPr>
          <w:rFonts w:ascii="Arial" w:hAnsi="Arial"/>
        </w:rPr>
        <w:t>Valérie</w:t>
      </w:r>
      <w:r w:rsidRPr="009D1EF5">
        <w:rPr>
          <w:rFonts w:ascii="Arial" w:hAnsi="Arial"/>
        </w:rPr>
        <w:t xml:space="preserve"> schopna dohlédnout, se může ale snadno vymknout.</w:t>
      </w:r>
    </w:p>
    <w:p w14:paraId="017C21D8" w14:textId="0D569FAE" w:rsidR="006614AA" w:rsidRPr="009D1EF5" w:rsidRDefault="00E4470F" w:rsidP="009D1EF5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240" w:lineRule="auto"/>
        <w:jc w:val="both"/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9D1EF5">
        <w:rPr>
          <w:rFonts w:ascii="Arial" w:hAnsi="Arial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Režisér a scenárista se inspiroval zejména kauzou sexuálního zneužívání, která v nultých letech vypukla kolem </w:t>
      </w:r>
      <w:r w:rsidR="009D1EF5" w:rsidRPr="009D1EF5">
        <w:rPr>
          <w:rFonts w:ascii="Arial" w:hAnsi="Arial"/>
          <w:u w:color="000000"/>
          <w14:textOutline w14:w="0" w14:cap="rnd" w14:cmpd="sng" w14:algn="ctr">
            <w14:noFill/>
            <w14:prstDash w14:val="solid"/>
            <w14:bevel/>
          </w14:textOutline>
        </w:rPr>
        <w:t>pěv</w:t>
      </w:r>
      <w:r w:rsidRPr="009D1EF5">
        <w:rPr>
          <w:rFonts w:ascii="Arial" w:hAnsi="Arial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eckého sboru Bambini di Praga. V tom případě bylo pozoruhodné hlavně soudní přelíčení, kde proti sobě stála protichůdná svědectví bývalých sboristek. </w:t>
      </w:r>
      <w:r w:rsidR="009D1EF5"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Snažil jsem se pak vytvořit fiktivní příběh, který by kořeny rozdílné interpretace minulosti plasticky ukázal,</w:t>
      </w:r>
      <w:r w:rsidR="009D1EF5"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“</w:t>
      </w:r>
      <w:r w:rsidRPr="009D1EF5">
        <w:rPr>
          <w:rFonts w:ascii="Arial" w:hAnsi="Arial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 říká Provazník. </w:t>
      </w:r>
      <w:r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„U podobných, léta zamlčovaných kauz společnost často nevěří obětem. Dokonce i jejich blízcí – kamarádi nebo rodina – zpochybňují jejich pravdomluvnost, paměť, </w:t>
      </w:r>
      <w:r w:rsidR="009D1EF5"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bezú</w:t>
      </w:r>
      <w:r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honnost. Málokdo si ale uv</w:t>
      </w:r>
      <w:r w:rsidR="009D1EF5"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ě</w:t>
      </w:r>
      <w:r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domuje, jak složitý vztah mají k pachateli. Jak tíživá a zároveň křehká je jejich zkušenost,“</w:t>
      </w:r>
      <w:r w:rsidRPr="009D1EF5">
        <w:rPr>
          <w:rFonts w:ascii="Arial" w:hAnsi="Arial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 vysvětluje re</w:t>
      </w:r>
      <w:r w:rsidR="009D1EF5" w:rsidRPr="009D1EF5">
        <w:rPr>
          <w:rFonts w:ascii="Arial" w:hAnsi="Arial"/>
          <w:u w:color="000000"/>
          <w14:textOutline w14:w="0" w14:cap="rnd" w14:cmpd="sng" w14:algn="ctr">
            <w14:noFill/>
            <w14:prstDash w14:val="solid"/>
            <w14:bevel/>
          </w14:textOutline>
        </w:rPr>
        <w:t>ž</w:t>
      </w:r>
      <w:r w:rsidRPr="009D1EF5">
        <w:rPr>
          <w:rFonts w:ascii="Arial" w:hAnsi="Arial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isér motivaci k natáčení a dodává: </w:t>
      </w:r>
      <w:r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„Ve filmu se snažíme tenhle vnitřní zážitek divákovi přibl</w:t>
      </w:r>
      <w:r w:rsidR="009D1EF5"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íž</w:t>
      </w:r>
      <w:r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it – neschematicky, v emotivním příběhu, se v</w:t>
      </w:r>
      <w:r w:rsidR="009D1EF5"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š</w:t>
      </w:r>
      <w:r w:rsidRPr="009D1EF5">
        <w:rPr>
          <w:rFonts w:ascii="Arial" w:hAnsi="Arial"/>
          <w:i/>
          <w:iCs/>
          <w:u w:color="000000"/>
          <w14:textOutline w14:w="0" w14:cap="rnd" w14:cmpd="sng" w14:algn="ctr">
            <w14:noFill/>
            <w14:prstDash w14:val="solid"/>
            <w14:bevel/>
          </w14:textOutline>
        </w:rPr>
        <w:t>emi vzlety i pády.</w:t>
      </w:r>
      <w:r w:rsidRPr="009D1EF5">
        <w:rPr>
          <w:rFonts w:ascii="Arial" w:hAnsi="Arial"/>
          <w:i/>
          <w:iCs/>
          <w:u w:color="000000"/>
          <w:rtl/>
          <w14:textOutline w14:w="0" w14:cap="rnd" w14:cmpd="sng" w14:algn="ctr">
            <w14:noFill/>
            <w14:prstDash w14:val="solid"/>
            <w14:bevel/>
          </w14:textOutline>
        </w:rPr>
        <w:t>“</w:t>
      </w:r>
    </w:p>
    <w:p w14:paraId="19CF213E" w14:textId="73ECA9AE" w:rsidR="006614AA" w:rsidRPr="009D1EF5" w:rsidRDefault="009D1EF5" w:rsidP="009D1EF5">
      <w:pPr>
        <w:jc w:val="both"/>
        <w:rPr>
          <w:rFonts w:ascii="Arial" w:eastAsia="Arial" w:hAnsi="Arial" w:cs="Arial"/>
        </w:rPr>
      </w:pPr>
      <w:r w:rsidRPr="009D1EF5">
        <w:rPr>
          <w:rFonts w:ascii="Arial" w:hAnsi="Arial"/>
        </w:rPr>
        <w:t>Tvůrci</w:t>
      </w:r>
      <w:r w:rsidR="00E4470F" w:rsidRPr="009D1EF5">
        <w:rPr>
          <w:rFonts w:ascii="Arial" w:hAnsi="Arial"/>
        </w:rPr>
        <w:t xml:space="preserve"> si samozřejmě </w:t>
      </w:r>
      <w:r w:rsidRPr="009D1EF5">
        <w:rPr>
          <w:rFonts w:ascii="Arial" w:hAnsi="Arial"/>
        </w:rPr>
        <w:t>uvědomují</w:t>
      </w:r>
      <w:r w:rsidR="00E4470F" w:rsidRPr="009D1EF5">
        <w:rPr>
          <w:rFonts w:ascii="Arial" w:hAnsi="Arial"/>
        </w:rPr>
        <w:t xml:space="preserve">, že jejich příběh se točí okolo složitého tématu a může vzbudit kontroverze. </w:t>
      </w:r>
      <w:r w:rsidR="00E4470F" w:rsidRPr="009D1EF5">
        <w:rPr>
          <w:rFonts w:ascii="Arial" w:hAnsi="Arial"/>
          <w:i/>
          <w:iCs/>
        </w:rPr>
        <w:t xml:space="preserve">„Počítáme s tím, zároveň ale </w:t>
      </w:r>
      <w:r w:rsidRPr="009D1EF5">
        <w:rPr>
          <w:rFonts w:ascii="Arial" w:hAnsi="Arial"/>
          <w:i/>
          <w:iCs/>
        </w:rPr>
        <w:t>věříme</w:t>
      </w:r>
      <w:r w:rsidR="00E4470F" w:rsidRPr="009D1EF5">
        <w:rPr>
          <w:rFonts w:ascii="Arial" w:hAnsi="Arial"/>
          <w:i/>
          <w:iCs/>
        </w:rPr>
        <w:t>, že film je natočený co nejkomplexněji a citlivě,</w:t>
      </w:r>
      <w:r w:rsidR="00E4470F" w:rsidRPr="009D1EF5">
        <w:rPr>
          <w:rFonts w:ascii="Arial" w:hAnsi="Arial"/>
          <w:i/>
          <w:iCs/>
          <w:rtl/>
        </w:rPr>
        <w:t>“</w:t>
      </w:r>
      <w:r w:rsidR="00E4470F" w:rsidRPr="009D1EF5">
        <w:rPr>
          <w:rFonts w:ascii="Arial" w:hAnsi="Arial"/>
        </w:rPr>
        <w:t xml:space="preserve"> dodal producent Jiří Konečný s </w:t>
      </w:r>
      <w:r w:rsidRPr="009D1EF5">
        <w:rPr>
          <w:rFonts w:ascii="Arial" w:hAnsi="Arial"/>
        </w:rPr>
        <w:t>tím</w:t>
      </w:r>
      <w:r w:rsidR="00E4470F" w:rsidRPr="009D1EF5">
        <w:rPr>
          <w:rFonts w:ascii="Arial" w:hAnsi="Arial"/>
        </w:rPr>
        <w:t xml:space="preserve">, že na film mohou do kin přijít i rodiče se svými dospívajícími </w:t>
      </w:r>
      <w:r w:rsidRPr="009D1EF5">
        <w:rPr>
          <w:rFonts w:ascii="Arial" w:hAnsi="Arial"/>
        </w:rPr>
        <w:t>dětmi</w:t>
      </w:r>
      <w:r w:rsidR="00E4470F" w:rsidRPr="009D1EF5">
        <w:rPr>
          <w:rFonts w:ascii="Arial" w:hAnsi="Arial"/>
        </w:rPr>
        <w:t>.</w:t>
      </w:r>
    </w:p>
    <w:p w14:paraId="3A3B15A3" w14:textId="77777777" w:rsidR="006614AA" w:rsidRPr="009D1EF5" w:rsidRDefault="006614AA" w:rsidP="009D1EF5">
      <w:pPr>
        <w:jc w:val="both"/>
        <w:rPr>
          <w:rFonts w:ascii="Arial" w:eastAsia="Arial" w:hAnsi="Arial" w:cs="Arial"/>
        </w:rPr>
      </w:pPr>
    </w:p>
    <w:p w14:paraId="07B9E2B3" w14:textId="4AE1EAE6" w:rsidR="006614AA" w:rsidRPr="009D1EF5" w:rsidRDefault="00E4470F">
      <w:pPr>
        <w:pStyle w:val="Normlnweb"/>
        <w:tabs>
          <w:tab w:val="left" w:pos="1701"/>
        </w:tabs>
        <w:rPr>
          <w:rFonts w:ascii="Arial" w:hAnsi="Arial"/>
        </w:rPr>
      </w:pPr>
      <w:r w:rsidRPr="009D1EF5">
        <w:rPr>
          <w:rFonts w:ascii="Arial" w:hAnsi="Arial"/>
        </w:rPr>
        <w:t xml:space="preserve">Přístupnost: </w:t>
      </w:r>
      <w:r w:rsidRPr="009D1EF5">
        <w:rPr>
          <w:rFonts w:ascii="Arial" w:hAnsi="Arial"/>
        </w:rPr>
        <w:tab/>
      </w:r>
      <w:r w:rsidR="009D1EF5" w:rsidRPr="009D1EF5">
        <w:rPr>
          <w:rFonts w:ascii="Arial" w:hAnsi="Arial"/>
        </w:rPr>
        <w:t>nevhodné pro nezletilé osoby do 12 let</w:t>
      </w:r>
    </w:p>
    <w:p w14:paraId="013AABF9" w14:textId="77777777" w:rsidR="006614AA" w:rsidRPr="009D1EF5" w:rsidRDefault="00E4470F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Žánr:</w:t>
      </w:r>
      <w:r w:rsidRPr="009D1EF5">
        <w:rPr>
          <w:rFonts w:ascii="Arial" w:hAnsi="Arial"/>
        </w:rPr>
        <w:tab/>
        <w:t xml:space="preserve">drama </w:t>
      </w:r>
    </w:p>
    <w:p w14:paraId="42E412C0" w14:textId="77777777" w:rsidR="006614AA" w:rsidRPr="009D1EF5" w:rsidRDefault="00E4470F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Verze: </w:t>
      </w:r>
      <w:r w:rsidRPr="009D1EF5">
        <w:rPr>
          <w:rFonts w:ascii="Arial" w:hAnsi="Arial"/>
        </w:rPr>
        <w:tab/>
        <w:t>česká</w:t>
      </w:r>
    </w:p>
    <w:p w14:paraId="42B0186F" w14:textId="77777777" w:rsidR="006614AA" w:rsidRPr="009D1EF5" w:rsidRDefault="00E4470F">
      <w:pPr>
        <w:pStyle w:val="Normlnweb"/>
        <w:tabs>
          <w:tab w:val="left" w:pos="1701"/>
        </w:tabs>
        <w:rPr>
          <w:rFonts w:ascii="Arial" w:hAnsi="Arial"/>
        </w:rPr>
      </w:pPr>
      <w:r w:rsidRPr="009D1EF5">
        <w:rPr>
          <w:rFonts w:ascii="Arial" w:hAnsi="Arial"/>
        </w:rPr>
        <w:t>Stopáž:</w:t>
      </w:r>
      <w:r w:rsidRPr="009D1EF5">
        <w:rPr>
          <w:rFonts w:ascii="Arial" w:hAnsi="Arial"/>
        </w:rPr>
        <w:tab/>
        <w:t>106 min</w:t>
      </w:r>
    </w:p>
    <w:p w14:paraId="78A6209B" w14:textId="77777777" w:rsidR="006614AA" w:rsidRPr="009D1EF5" w:rsidRDefault="00E4470F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Formát:</w:t>
      </w:r>
      <w:r w:rsidRPr="009D1EF5">
        <w:rPr>
          <w:rFonts w:ascii="Arial" w:hAnsi="Arial"/>
        </w:rPr>
        <w:tab/>
      </w:r>
      <w:proofErr w:type="gramStart"/>
      <w:r w:rsidRPr="009D1EF5">
        <w:rPr>
          <w:rFonts w:ascii="Arial" w:hAnsi="Arial"/>
        </w:rPr>
        <w:t>2D</w:t>
      </w:r>
      <w:proofErr w:type="gramEnd"/>
      <w:r w:rsidRPr="009D1EF5">
        <w:rPr>
          <w:rFonts w:ascii="Arial" w:hAnsi="Arial"/>
        </w:rPr>
        <w:t xml:space="preserve"> DCP, zvuk 5.1</w:t>
      </w:r>
    </w:p>
    <w:p w14:paraId="183DC2B0" w14:textId="0D22CB32" w:rsidR="006614AA" w:rsidRPr="009D1EF5" w:rsidRDefault="00E4470F">
      <w:pPr>
        <w:pStyle w:val="Normlnweb"/>
        <w:tabs>
          <w:tab w:val="left" w:pos="1701"/>
        </w:tabs>
        <w:rPr>
          <w:rFonts w:ascii="Arial" w:hAnsi="Arial"/>
        </w:rPr>
      </w:pPr>
      <w:r w:rsidRPr="009D1EF5">
        <w:rPr>
          <w:rFonts w:ascii="Arial" w:hAnsi="Arial"/>
        </w:rPr>
        <w:t>Monopol do:</w:t>
      </w:r>
      <w:r w:rsidRPr="009D1EF5">
        <w:rPr>
          <w:rFonts w:ascii="Arial" w:hAnsi="Arial"/>
        </w:rPr>
        <w:tab/>
      </w:r>
      <w:r w:rsidR="009D1EF5" w:rsidRPr="009D1EF5">
        <w:rPr>
          <w:rFonts w:ascii="Arial" w:hAnsi="Arial"/>
        </w:rPr>
        <w:t>10. 7. 2035</w:t>
      </w:r>
    </w:p>
    <w:p w14:paraId="14628E77" w14:textId="77777777" w:rsidR="006614AA" w:rsidRPr="009D1EF5" w:rsidRDefault="00E4470F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Programování: </w:t>
      </w:r>
      <w:r w:rsidRPr="009D1EF5">
        <w:rPr>
          <w:rFonts w:ascii="Arial" w:hAnsi="Arial"/>
        </w:rPr>
        <w:tab/>
        <w:t xml:space="preserve">Zuzana Černá, GSM: 602 836 993, </w:t>
      </w:r>
      <w:hyperlink r:id="rId7" w:history="1">
        <w:r w:rsidRPr="009D1EF5">
          <w:rPr>
            <w:rStyle w:val="Hyperlink0"/>
          </w:rPr>
          <w:t>cerna@cinemart.cz</w:t>
        </w:r>
      </w:hyperlink>
    </w:p>
    <w:p w14:paraId="24002B5F" w14:textId="77777777" w:rsidR="006614AA" w:rsidRPr="009D1EF5" w:rsidRDefault="00E4470F">
      <w:pPr>
        <w:pStyle w:val="Normlnweb"/>
        <w:tabs>
          <w:tab w:val="left" w:pos="1701"/>
        </w:tabs>
      </w:pPr>
      <w:r w:rsidRPr="009D1EF5">
        <w:rPr>
          <w:rFonts w:ascii="Arial" w:eastAsia="Arial" w:hAnsi="Arial" w:cs="Arial"/>
        </w:rPr>
        <w:tab/>
        <w:t xml:space="preserve">Filmy si objednejte na </w:t>
      </w:r>
      <w:hyperlink r:id="rId8" w:history="1">
        <w:r w:rsidRPr="009D1EF5">
          <w:rPr>
            <w:rStyle w:val="Hyperlink0"/>
          </w:rPr>
          <w:t>www.disfilm.cz</w:t>
        </w:r>
      </w:hyperlink>
    </w:p>
    <w:sectPr w:rsidR="006614AA" w:rsidRPr="009D1EF5">
      <w:headerReference w:type="default" r:id="rId9"/>
      <w:footerReference w:type="default" r:id="rId10"/>
      <w:pgSz w:w="11900" w:h="16840"/>
      <w:pgMar w:top="1418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063C" w14:textId="77777777" w:rsidR="00E21B2A" w:rsidRDefault="00E21B2A">
      <w:r>
        <w:separator/>
      </w:r>
    </w:p>
  </w:endnote>
  <w:endnote w:type="continuationSeparator" w:id="0">
    <w:p w14:paraId="253EE37A" w14:textId="77777777" w:rsidR="00E21B2A" w:rsidRDefault="00E2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3C3A" w14:textId="77777777" w:rsidR="006614AA" w:rsidRDefault="006614A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E5F3" w14:textId="77777777" w:rsidR="00E21B2A" w:rsidRDefault="00E21B2A">
      <w:r>
        <w:separator/>
      </w:r>
    </w:p>
  </w:footnote>
  <w:footnote w:type="continuationSeparator" w:id="0">
    <w:p w14:paraId="0C8F5C7E" w14:textId="77777777" w:rsidR="00E21B2A" w:rsidRDefault="00E2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0145" w14:textId="77777777" w:rsidR="006614AA" w:rsidRDefault="00E4470F">
    <w:pPr>
      <w:spacing w:line="240" w:lineRule="atLeast"/>
      <w:jc w:val="right"/>
      <w:rPr>
        <w:rFonts w:ascii="Arial" w:hAnsi="Arial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E99B93" wp14:editId="0E0219D7">
          <wp:simplePos x="0" y="0"/>
          <wp:positionH relativeFrom="page">
            <wp:posOffset>723900</wp:posOffset>
          </wp:positionH>
          <wp:positionV relativeFrom="page">
            <wp:posOffset>313055</wp:posOffset>
          </wp:positionV>
          <wp:extent cx="1078230" cy="582930"/>
          <wp:effectExtent l="0" t="0" r="0" b="0"/>
          <wp:wrapNone/>
          <wp:docPr id="1073741825" name="officeArt object" descr="logo_cinemart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cinemart_new" descr="logo_cinemart_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9A88045" w14:textId="77777777" w:rsidR="006614AA" w:rsidRDefault="00E4470F">
    <w:pPr>
      <w:spacing w:line="20" w:lineRule="atLeast"/>
      <w:jc w:val="right"/>
      <w:rPr>
        <w:rFonts w:ascii="Arial" w:eastAsia="Arial" w:hAnsi="Arial" w:cs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404DA67E" w14:textId="77777777" w:rsidR="006614AA" w:rsidRDefault="00E4470F">
    <w:pPr>
      <w:pStyle w:val="Zhlav"/>
    </w:pPr>
    <w:r>
      <w:rPr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AA"/>
    <w:rsid w:val="00282C60"/>
    <w:rsid w:val="006614AA"/>
    <w:rsid w:val="009A4BEA"/>
    <w:rsid w:val="009D1EF5"/>
    <w:rsid w:val="00BE14F0"/>
    <w:rsid w:val="00D90398"/>
    <w:rsid w:val="00E21B2A"/>
    <w:rsid w:val="00E4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863E"/>
  <w15:docId w15:val="{5FBC9A96-89A3-4035-BAD1-52969A23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 1"/>
    <w:pPr>
      <w:suppressAutoHyphens/>
      <w:spacing w:after="120"/>
      <w:jc w:val="both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Slavík</dc:creator>
  <cp:lastModifiedBy>Petr Slavík</cp:lastModifiedBy>
  <cp:revision>5</cp:revision>
  <dcterms:created xsi:type="dcterms:W3CDTF">2025-05-30T13:07:00Z</dcterms:created>
  <dcterms:modified xsi:type="dcterms:W3CDTF">2026-03-26T13:29:00Z</dcterms:modified>
</cp:coreProperties>
</file>