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2BC" w:rsidRPr="00CB3F67" w:rsidRDefault="00EC0F9B">
      <w:pPr>
        <w:pStyle w:val="Normlnweb"/>
        <w:rPr>
          <w:rFonts w:ascii="Arial" w:eastAsia="Arial" w:hAnsi="Arial" w:cs="Arial"/>
          <w:b/>
          <w:bCs/>
          <w:sz w:val="72"/>
          <w:szCs w:val="72"/>
        </w:rPr>
      </w:pPr>
      <w:r w:rsidRPr="00CB3F67"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3616959</wp:posOffset>
            </wp:positionH>
            <wp:positionV relativeFrom="line">
              <wp:posOffset>140335</wp:posOffset>
            </wp:positionV>
            <wp:extent cx="3223261" cy="2159636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1" cy="21596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CB3F67">
        <w:rPr>
          <w:rFonts w:ascii="Arial" w:hAnsi="Arial"/>
          <w:b/>
          <w:bCs/>
          <w:sz w:val="72"/>
          <w:szCs w:val="72"/>
        </w:rPr>
        <w:t>Z</w:t>
      </w:r>
      <w:r w:rsidRPr="00CB3F67">
        <w:rPr>
          <w:rFonts w:ascii="Arial" w:hAnsi="Arial"/>
          <w:b/>
          <w:bCs/>
          <w:sz w:val="72"/>
          <w:szCs w:val="72"/>
        </w:rPr>
        <w:t>á</w:t>
      </w:r>
      <w:r w:rsidRPr="00CB3F67">
        <w:rPr>
          <w:rFonts w:ascii="Arial" w:hAnsi="Arial"/>
          <w:b/>
          <w:bCs/>
          <w:sz w:val="72"/>
          <w:szCs w:val="72"/>
        </w:rPr>
        <w:t xml:space="preserve">zrak </w:t>
      </w:r>
    </w:p>
    <w:p w:rsidR="009A42BC" w:rsidRPr="00CB3F67" w:rsidRDefault="00EC0F9B">
      <w:pPr>
        <w:pStyle w:val="Normlnweb"/>
        <w:rPr>
          <w:rFonts w:ascii="Arial" w:eastAsia="Arial" w:hAnsi="Arial" w:cs="Arial"/>
        </w:rPr>
      </w:pPr>
      <w:r w:rsidRPr="00CB3F67">
        <w:rPr>
          <w:rFonts w:ascii="Arial" w:hAnsi="Arial"/>
        </w:rPr>
        <w:t>(</w:t>
      </w:r>
      <w:proofErr w:type="spellStart"/>
      <w:r w:rsidRPr="00CB3F67">
        <w:rPr>
          <w:rFonts w:ascii="Arial" w:hAnsi="Arial"/>
        </w:rPr>
        <w:t>Miracol</w:t>
      </w:r>
      <w:proofErr w:type="spellEnd"/>
      <w:r w:rsidRPr="00CB3F67">
        <w:rPr>
          <w:rFonts w:ascii="Arial" w:hAnsi="Arial"/>
        </w:rPr>
        <w:t xml:space="preserve"> / </w:t>
      </w:r>
      <w:proofErr w:type="spellStart"/>
      <w:r w:rsidRPr="00CB3F67">
        <w:rPr>
          <w:rFonts w:ascii="Arial" w:hAnsi="Arial"/>
        </w:rPr>
        <w:t>Miracle</w:t>
      </w:r>
      <w:proofErr w:type="spellEnd"/>
      <w:r w:rsidRPr="00CB3F67">
        <w:rPr>
          <w:rFonts w:ascii="Arial" w:hAnsi="Arial"/>
        </w:rPr>
        <w:t>)</w:t>
      </w:r>
      <w:r w:rsidRPr="00CB3F67">
        <w:rPr>
          <w:rFonts w:eastAsia="Arial Unicode MS" w:cs="Arial Unicode MS"/>
        </w:rPr>
        <w:t xml:space="preserve"> </w:t>
      </w:r>
    </w:p>
    <w:p w:rsidR="009A42BC" w:rsidRPr="00CB3F67" w:rsidRDefault="00EC0F9B">
      <w:pPr>
        <w:pStyle w:val="Normlnweb"/>
        <w:rPr>
          <w:rFonts w:ascii="Arial" w:eastAsia="Arial" w:hAnsi="Arial" w:cs="Arial"/>
          <w:color w:val="auto"/>
        </w:rPr>
      </w:pPr>
      <w:r w:rsidRPr="00CB3F67">
        <w:rPr>
          <w:rFonts w:ascii="Arial" w:hAnsi="Arial"/>
          <w:b/>
          <w:bCs/>
          <w:color w:val="auto"/>
        </w:rPr>
        <w:t>Premi</w:t>
      </w:r>
      <w:r w:rsidRPr="00CB3F67">
        <w:rPr>
          <w:rFonts w:ascii="Arial" w:hAnsi="Arial"/>
          <w:b/>
          <w:bCs/>
          <w:color w:val="auto"/>
        </w:rPr>
        <w:t>é</w:t>
      </w:r>
      <w:r w:rsidRPr="00CB3F67">
        <w:rPr>
          <w:rFonts w:ascii="Arial" w:hAnsi="Arial"/>
          <w:b/>
          <w:bCs/>
          <w:color w:val="auto"/>
        </w:rPr>
        <w:t xml:space="preserve">ra: </w:t>
      </w:r>
      <w:r w:rsidRPr="00CB3F67">
        <w:rPr>
          <w:rFonts w:ascii="Arial" w:hAnsi="Arial"/>
          <w:b/>
          <w:bCs/>
          <w:color w:val="auto"/>
        </w:rPr>
        <w:t xml:space="preserve">5. </w:t>
      </w:r>
      <w:r w:rsidR="00CB3F67" w:rsidRPr="00CB3F67">
        <w:rPr>
          <w:rFonts w:ascii="Arial" w:hAnsi="Arial"/>
          <w:b/>
          <w:bCs/>
          <w:color w:val="auto"/>
        </w:rPr>
        <w:t>5</w:t>
      </w:r>
      <w:r w:rsidRPr="00CB3F67">
        <w:rPr>
          <w:rFonts w:ascii="Arial" w:hAnsi="Arial"/>
          <w:b/>
          <w:bCs/>
          <w:color w:val="auto"/>
        </w:rPr>
        <w:t>. 2022</w:t>
      </w:r>
      <w:r w:rsidRPr="00CB3F67">
        <w:rPr>
          <w:rFonts w:eastAsia="Arial Unicode MS" w:cs="Arial Unicode MS"/>
          <w:color w:val="auto"/>
        </w:rPr>
        <w:t xml:space="preserve"> </w:t>
      </w:r>
    </w:p>
    <w:p w:rsidR="009A42BC" w:rsidRPr="00CB3F67" w:rsidRDefault="009A42BC">
      <w:pPr>
        <w:pStyle w:val="Normlnweb"/>
        <w:rPr>
          <w:rFonts w:ascii="Arial" w:eastAsia="Arial" w:hAnsi="Arial" w:cs="Arial"/>
        </w:rPr>
      </w:pPr>
    </w:p>
    <w:p w:rsidR="009A42BC" w:rsidRPr="00CB3F67" w:rsidRDefault="00EC0F9B">
      <w:pPr>
        <w:pStyle w:val="Normlnweb"/>
        <w:rPr>
          <w:rFonts w:ascii="Arial" w:eastAsia="Arial" w:hAnsi="Arial" w:cs="Arial"/>
        </w:rPr>
      </w:pPr>
      <w:r w:rsidRPr="00CB3F67">
        <w:rPr>
          <w:rFonts w:ascii="Arial" w:hAnsi="Arial"/>
        </w:rPr>
        <w:t>CineArt TV Prague, Rumunsko/</w:t>
      </w:r>
      <w:r w:rsidRPr="00CB3F67">
        <w:rPr>
          <w:rFonts w:ascii="Arial" w:hAnsi="Arial"/>
        </w:rPr>
        <w:t>Č</w:t>
      </w:r>
      <w:r w:rsidRPr="00CB3F67">
        <w:rPr>
          <w:rFonts w:ascii="Arial" w:hAnsi="Arial"/>
        </w:rPr>
        <w:t>R/Loty</w:t>
      </w:r>
      <w:r w:rsidRPr="00CB3F67">
        <w:rPr>
          <w:rFonts w:ascii="Arial" w:hAnsi="Arial"/>
        </w:rPr>
        <w:t>š</w:t>
      </w:r>
      <w:r w:rsidRPr="00CB3F67">
        <w:rPr>
          <w:rFonts w:ascii="Arial" w:hAnsi="Arial"/>
        </w:rPr>
        <w:t>sko, 2021</w:t>
      </w:r>
    </w:p>
    <w:p w:rsidR="009A42BC" w:rsidRPr="00CB3F67" w:rsidRDefault="00EC0F9B">
      <w:pPr>
        <w:pStyle w:val="Normlnweb"/>
        <w:rPr>
          <w:rFonts w:ascii="Arial" w:eastAsia="Arial" w:hAnsi="Arial" w:cs="Arial"/>
          <w:color w:val="333333"/>
          <w:u w:color="333333"/>
          <w:shd w:val="clear" w:color="auto" w:fill="FFFFFF"/>
        </w:rPr>
      </w:pPr>
      <w:r w:rsidRPr="00CB3F67">
        <w:rPr>
          <w:rFonts w:ascii="Arial" w:hAnsi="Arial"/>
          <w:b/>
          <w:bCs/>
        </w:rPr>
        <w:t>Re</w:t>
      </w:r>
      <w:r w:rsidRPr="00CB3F67">
        <w:rPr>
          <w:rFonts w:ascii="Arial" w:hAnsi="Arial"/>
          <w:b/>
          <w:bCs/>
        </w:rPr>
        <w:t>ž</w:t>
      </w:r>
      <w:r w:rsidRPr="00CB3F67">
        <w:rPr>
          <w:rFonts w:ascii="Arial" w:hAnsi="Arial"/>
          <w:b/>
          <w:bCs/>
        </w:rPr>
        <w:t>ie:</w:t>
      </w:r>
      <w:r w:rsidRPr="00CB3F67">
        <w:rPr>
          <w:rFonts w:ascii="Arial" w:hAnsi="Arial"/>
        </w:rPr>
        <w:t xml:space="preserve"> </w:t>
      </w:r>
      <w:r w:rsidRPr="00CB3F67">
        <w:rPr>
          <w:rFonts w:ascii="Arial" w:hAnsi="Arial"/>
          <w:color w:val="222222"/>
          <w:u w:color="222222"/>
        </w:rPr>
        <w:t xml:space="preserve">Bogdan George </w:t>
      </w:r>
      <w:proofErr w:type="spellStart"/>
      <w:r w:rsidRPr="00CB3F67">
        <w:rPr>
          <w:rFonts w:ascii="Arial" w:hAnsi="Arial"/>
          <w:color w:val="222222"/>
          <w:u w:color="222222"/>
        </w:rPr>
        <w:t>Apetri</w:t>
      </w:r>
      <w:proofErr w:type="spellEnd"/>
    </w:p>
    <w:p w:rsidR="009A42BC" w:rsidRPr="00CB3F67" w:rsidRDefault="00EC0F9B">
      <w:pPr>
        <w:pStyle w:val="Normlnweb"/>
        <w:rPr>
          <w:rFonts w:ascii="Arial" w:eastAsia="Arial" w:hAnsi="Arial" w:cs="Arial"/>
          <w:b/>
          <w:bCs/>
        </w:rPr>
      </w:pPr>
      <w:r w:rsidRPr="00CB3F67">
        <w:rPr>
          <w:rFonts w:ascii="Arial" w:hAnsi="Arial"/>
          <w:b/>
          <w:bCs/>
        </w:rPr>
        <w:t>Sc</w:t>
      </w:r>
      <w:r w:rsidRPr="00CB3F67">
        <w:rPr>
          <w:rFonts w:ascii="Arial" w:hAnsi="Arial"/>
          <w:b/>
          <w:bCs/>
        </w:rPr>
        <w:t>é</w:t>
      </w:r>
      <w:r w:rsidRPr="00CB3F67">
        <w:rPr>
          <w:rFonts w:ascii="Arial" w:hAnsi="Arial"/>
          <w:b/>
          <w:bCs/>
        </w:rPr>
        <w:t>n</w:t>
      </w:r>
      <w:r w:rsidRPr="00CB3F67">
        <w:rPr>
          <w:rFonts w:ascii="Arial" w:hAnsi="Arial"/>
          <w:b/>
          <w:bCs/>
        </w:rPr>
        <w:t>ář</w:t>
      </w:r>
      <w:r w:rsidRPr="00CB3F67">
        <w:rPr>
          <w:rFonts w:ascii="Arial" w:hAnsi="Arial"/>
          <w:b/>
          <w:bCs/>
        </w:rPr>
        <w:t>:</w:t>
      </w:r>
      <w:r w:rsidRPr="00CB3F67">
        <w:rPr>
          <w:rFonts w:ascii="Arial" w:hAnsi="Arial"/>
        </w:rPr>
        <w:t xml:space="preserve"> </w:t>
      </w:r>
      <w:r w:rsidRPr="00CB3F67">
        <w:rPr>
          <w:rFonts w:ascii="Arial" w:hAnsi="Arial"/>
          <w:color w:val="222222"/>
          <w:u w:color="222222"/>
        </w:rPr>
        <w:t xml:space="preserve">Bogdan George </w:t>
      </w:r>
      <w:proofErr w:type="spellStart"/>
      <w:r w:rsidRPr="00CB3F67">
        <w:rPr>
          <w:rFonts w:ascii="Arial" w:hAnsi="Arial"/>
          <w:color w:val="222222"/>
          <w:u w:color="222222"/>
        </w:rPr>
        <w:t>Apetri</w:t>
      </w:r>
      <w:proofErr w:type="spellEnd"/>
    </w:p>
    <w:p w:rsidR="009A42BC" w:rsidRPr="00CB3F67" w:rsidRDefault="00EC0F9B">
      <w:pPr>
        <w:pStyle w:val="Normlnweb"/>
        <w:rPr>
          <w:rFonts w:ascii="Arial" w:eastAsia="Arial" w:hAnsi="Arial" w:cs="Arial"/>
        </w:rPr>
      </w:pPr>
      <w:r w:rsidRPr="00CB3F67">
        <w:rPr>
          <w:rFonts w:ascii="Arial" w:hAnsi="Arial"/>
          <w:b/>
          <w:bCs/>
        </w:rPr>
        <w:t>Kamera:</w:t>
      </w:r>
      <w:r w:rsidRPr="00CB3F67">
        <w:rPr>
          <w:rFonts w:ascii="Arial" w:hAnsi="Arial"/>
        </w:rPr>
        <w:t xml:space="preserve"> </w:t>
      </w:r>
      <w:r w:rsidRPr="00CB3F67">
        <w:rPr>
          <w:rFonts w:ascii="Arial" w:hAnsi="Arial"/>
          <w:color w:val="222222"/>
          <w:u w:color="222222"/>
        </w:rPr>
        <w:t xml:space="preserve">Oleg </w:t>
      </w:r>
      <w:proofErr w:type="spellStart"/>
      <w:r w:rsidRPr="00CB3F67">
        <w:rPr>
          <w:rFonts w:ascii="Arial" w:hAnsi="Arial"/>
          <w:color w:val="222222"/>
          <w:u w:color="222222"/>
        </w:rPr>
        <w:t>Mutu</w:t>
      </w:r>
      <w:proofErr w:type="spellEnd"/>
    </w:p>
    <w:p w:rsidR="009A42BC" w:rsidRPr="00CB3F67" w:rsidRDefault="00EC0F9B">
      <w:pPr>
        <w:pStyle w:val="Normlnweb"/>
        <w:rPr>
          <w:rFonts w:ascii="Arial" w:eastAsia="Arial" w:hAnsi="Arial" w:cs="Arial"/>
        </w:rPr>
      </w:pPr>
      <w:r w:rsidRPr="00CB3F67">
        <w:rPr>
          <w:rFonts w:ascii="Arial" w:hAnsi="Arial"/>
          <w:b/>
          <w:bCs/>
        </w:rPr>
        <w:t>Hraj</w:t>
      </w:r>
      <w:r w:rsidRPr="00CB3F67">
        <w:rPr>
          <w:rFonts w:ascii="Arial" w:hAnsi="Arial"/>
          <w:b/>
          <w:bCs/>
        </w:rPr>
        <w:t>í</w:t>
      </w:r>
      <w:r w:rsidRPr="00CB3F67">
        <w:rPr>
          <w:rFonts w:ascii="Arial" w:hAnsi="Arial"/>
          <w:b/>
          <w:bCs/>
        </w:rPr>
        <w:t xml:space="preserve">: </w:t>
      </w:r>
      <w:proofErr w:type="spellStart"/>
      <w:r w:rsidRPr="00CB3F67">
        <w:rPr>
          <w:rFonts w:ascii="Arial" w:hAnsi="Arial"/>
        </w:rPr>
        <w:t>Ioana</w:t>
      </w:r>
      <w:proofErr w:type="spellEnd"/>
      <w:r w:rsidRPr="00CB3F67">
        <w:rPr>
          <w:rFonts w:ascii="Arial" w:hAnsi="Arial"/>
        </w:rPr>
        <w:t xml:space="preserve"> </w:t>
      </w:r>
      <w:proofErr w:type="spellStart"/>
      <w:r w:rsidRPr="00CB3F67">
        <w:rPr>
          <w:rFonts w:ascii="Arial" w:hAnsi="Arial"/>
        </w:rPr>
        <w:t>Bugarin</w:t>
      </w:r>
      <w:proofErr w:type="spellEnd"/>
      <w:r w:rsidRPr="00CB3F67">
        <w:rPr>
          <w:rFonts w:ascii="Arial" w:hAnsi="Arial"/>
        </w:rPr>
        <w:t xml:space="preserve">, Emanuel </w:t>
      </w:r>
      <w:proofErr w:type="spellStart"/>
      <w:r w:rsidRPr="00CB3F67">
        <w:rPr>
          <w:rFonts w:ascii="Arial" w:hAnsi="Arial"/>
        </w:rPr>
        <w:t>P</w:t>
      </w:r>
      <w:r w:rsidRPr="00CB3F67">
        <w:rPr>
          <w:rFonts w:ascii="Arial" w:hAnsi="Arial"/>
        </w:rPr>
        <w:t>â</w:t>
      </w:r>
      <w:r w:rsidRPr="00CB3F67">
        <w:rPr>
          <w:rFonts w:ascii="Arial" w:hAnsi="Arial"/>
        </w:rPr>
        <w:t>rvu</w:t>
      </w:r>
      <w:proofErr w:type="spellEnd"/>
      <w:r w:rsidRPr="00CB3F67">
        <w:rPr>
          <w:rFonts w:ascii="Arial" w:hAnsi="Arial"/>
        </w:rPr>
        <w:t xml:space="preserve">, </w:t>
      </w:r>
      <w:proofErr w:type="spellStart"/>
      <w:r w:rsidRPr="00CB3F67">
        <w:rPr>
          <w:rFonts w:ascii="Arial" w:hAnsi="Arial"/>
        </w:rPr>
        <w:t>Cezar</w:t>
      </w:r>
      <w:proofErr w:type="spellEnd"/>
      <w:r w:rsidRPr="00CB3F67">
        <w:rPr>
          <w:rFonts w:ascii="Arial" w:hAnsi="Arial"/>
        </w:rPr>
        <w:t xml:space="preserve"> Antal, Ovidiu </w:t>
      </w:r>
      <w:proofErr w:type="spellStart"/>
      <w:r w:rsidRPr="00CB3F67">
        <w:rPr>
          <w:rFonts w:ascii="Arial" w:hAnsi="Arial"/>
        </w:rPr>
        <w:t>Cri</w:t>
      </w:r>
      <w:r w:rsidRPr="00CB3F67">
        <w:rPr>
          <w:rFonts w:ascii="Arial" w:hAnsi="Arial"/>
        </w:rPr>
        <w:t>ș</w:t>
      </w:r>
      <w:r w:rsidRPr="00CB3F67">
        <w:rPr>
          <w:rFonts w:ascii="Arial" w:hAnsi="Arial"/>
        </w:rPr>
        <w:t>an</w:t>
      </w:r>
      <w:proofErr w:type="spellEnd"/>
      <w:r w:rsidRPr="00CB3F67">
        <w:rPr>
          <w:rFonts w:ascii="Arial" w:hAnsi="Arial"/>
        </w:rPr>
        <w:t xml:space="preserve">, Valeriu </w:t>
      </w:r>
      <w:proofErr w:type="spellStart"/>
      <w:r w:rsidRPr="00CB3F67">
        <w:rPr>
          <w:rFonts w:ascii="Arial" w:hAnsi="Arial"/>
        </w:rPr>
        <w:t>Andriu</w:t>
      </w:r>
      <w:r w:rsidRPr="00CB3F67">
        <w:rPr>
          <w:rFonts w:ascii="Arial" w:hAnsi="Arial"/>
        </w:rPr>
        <w:t>ță</w:t>
      </w:r>
      <w:proofErr w:type="spellEnd"/>
      <w:r w:rsidRPr="00CB3F67">
        <w:rPr>
          <w:rFonts w:ascii="Arial" w:hAnsi="Arial"/>
        </w:rPr>
        <w:t xml:space="preserve">, Valentin </w:t>
      </w:r>
      <w:proofErr w:type="spellStart"/>
      <w:r w:rsidRPr="00CB3F67">
        <w:rPr>
          <w:rFonts w:ascii="Arial" w:hAnsi="Arial"/>
        </w:rPr>
        <w:t>Popescu</w:t>
      </w:r>
      <w:proofErr w:type="spellEnd"/>
      <w:r w:rsidRPr="00CB3F67">
        <w:rPr>
          <w:rFonts w:ascii="Arial" w:hAnsi="Arial"/>
        </w:rPr>
        <w:t xml:space="preserve">, Marian </w:t>
      </w:r>
      <w:proofErr w:type="spellStart"/>
      <w:r w:rsidRPr="00CB3F67">
        <w:rPr>
          <w:rFonts w:ascii="Arial" w:hAnsi="Arial"/>
        </w:rPr>
        <w:t>R</w:t>
      </w:r>
      <w:r w:rsidRPr="00CB3F67">
        <w:rPr>
          <w:rFonts w:ascii="Arial" w:hAnsi="Arial"/>
        </w:rPr>
        <w:t>â</w:t>
      </w:r>
      <w:r w:rsidRPr="00CB3F67">
        <w:rPr>
          <w:rFonts w:ascii="Arial" w:hAnsi="Arial"/>
        </w:rPr>
        <w:t>lea</w:t>
      </w:r>
      <w:proofErr w:type="spellEnd"/>
      <w:r w:rsidRPr="00CB3F67">
        <w:rPr>
          <w:rFonts w:ascii="Arial" w:hAnsi="Arial"/>
        </w:rPr>
        <w:t xml:space="preserve">, Nora </w:t>
      </w:r>
      <w:proofErr w:type="spellStart"/>
      <w:r w:rsidRPr="00CB3F67">
        <w:rPr>
          <w:rFonts w:ascii="Arial" w:hAnsi="Arial"/>
        </w:rPr>
        <w:t>Covali</w:t>
      </w:r>
      <w:proofErr w:type="spellEnd"/>
    </w:p>
    <w:p w:rsidR="009A42BC" w:rsidRPr="00CB3F67" w:rsidRDefault="009A42BC">
      <w:pPr>
        <w:pStyle w:val="Normlnweb"/>
        <w:rPr>
          <w:rFonts w:ascii="Arial" w:eastAsia="Arial" w:hAnsi="Arial" w:cs="Arial"/>
        </w:rPr>
      </w:pPr>
    </w:p>
    <w:p w:rsidR="009A42BC" w:rsidRPr="00CB3F67" w:rsidRDefault="009A42BC">
      <w:pPr>
        <w:pStyle w:val="Normlnweb"/>
        <w:rPr>
          <w:rFonts w:ascii="Arial" w:eastAsia="Arial" w:hAnsi="Arial" w:cs="Arial"/>
        </w:rPr>
      </w:pPr>
    </w:p>
    <w:p w:rsidR="009A42BC" w:rsidRPr="00CB3F67" w:rsidRDefault="00EC0F9B">
      <w:pPr>
        <w:pStyle w:val="Normlnweb"/>
        <w:tabs>
          <w:tab w:val="left" w:pos="1701"/>
        </w:tabs>
        <w:spacing w:after="120"/>
        <w:jc w:val="both"/>
        <w:rPr>
          <w:rFonts w:ascii="Arial" w:eastAsia="Arial" w:hAnsi="Arial" w:cs="Arial"/>
          <w:b/>
          <w:bCs/>
          <w:color w:val="333333"/>
          <w:u w:color="333333"/>
          <w:shd w:val="clear" w:color="auto" w:fill="FFFFFF"/>
        </w:rPr>
      </w:pP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Mlad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 xml:space="preserve">á 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jepti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š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ka Cristina si mus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vy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ří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dit jistou nal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é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havou z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le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ž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itost a tajn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 xml:space="preserve">ě 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opust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sv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ů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j kl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áš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ter. Zp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tky se v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š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ak ji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 xml:space="preserve">ž 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nevr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t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í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. Policejn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komisa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 xml:space="preserve">ř 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p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ř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i vy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š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et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ř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ov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n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jej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í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ho osudu odhaluje stopy a tajemstv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í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, kter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 xml:space="preserve">á 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jej p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ř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ivedou nejen k pravd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ě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, ale tak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 xml:space="preserve">é 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k z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b/>
          <w:bCs/>
          <w:color w:val="333333"/>
          <w:u w:color="333333"/>
          <w:shd w:val="clear" w:color="auto" w:fill="FFFFFF"/>
        </w:rPr>
        <w:t>zraku.</w:t>
      </w:r>
    </w:p>
    <w:p w:rsidR="009A42BC" w:rsidRPr="00CB3F67" w:rsidRDefault="00EC0F9B">
      <w:pPr>
        <w:pStyle w:val="Normlnweb"/>
        <w:tabs>
          <w:tab w:val="left" w:pos="1701"/>
        </w:tabs>
        <w:spacing w:after="120"/>
        <w:jc w:val="both"/>
        <w:rPr>
          <w:rFonts w:ascii="Arial" w:eastAsia="Arial" w:hAnsi="Arial" w:cs="Arial"/>
          <w:color w:val="333333"/>
          <w:u w:color="333333"/>
          <w:shd w:val="clear" w:color="auto" w:fill="FFFFFF"/>
        </w:rPr>
      </w:pP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Film 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Z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zrak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 tvo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ří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 dva p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ří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b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ě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hy. V prvn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í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m sledujeme mladou jepti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ku Cristinu, kter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á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odj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íž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d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do m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ě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sta ze vzd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len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é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ho kl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áš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tera, aby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ř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e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ila jist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ý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nal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é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hav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ý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osobn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probl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é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m. Jej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c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esta vede p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ř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es cel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é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m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ě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sto, ale ukazuje se,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ž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e nen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schopna vy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ř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e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it sv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é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z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le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ž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itosti a ani se j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nepoda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ří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spojit s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 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mu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ž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em, kter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é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ho hled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. </w:t>
      </w:r>
      <w:bookmarkStart w:id="0" w:name="_GoBack"/>
      <w:bookmarkEnd w:id="0"/>
      <w:r w:rsidRPr="00CB3F67">
        <w:rPr>
          <w:rFonts w:ascii="Arial" w:hAnsi="Arial"/>
          <w:color w:val="333333"/>
          <w:u w:color="333333"/>
          <w:shd w:val="clear" w:color="auto" w:fill="FFFFFF"/>
        </w:rPr>
        <w:t>Po vy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č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erp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n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v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ech mo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ž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nost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se ve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č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er vrac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zp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ě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t do kl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áš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tera, ale cestou ji potk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á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ne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č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ekan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á </w:t>
      </w:r>
      <w:r w:rsidR="00CB3F67" w:rsidRPr="00CB3F67">
        <w:rPr>
          <w:rFonts w:ascii="Arial" w:hAnsi="Arial"/>
          <w:color w:val="333333"/>
          <w:u w:color="333333"/>
          <w:shd w:val="clear" w:color="auto" w:fill="FFFFFF"/>
        </w:rPr>
        <w:t>tragédie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. Druh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ý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p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ří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b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ě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h vypr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v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o policejn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í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m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detektivovi </w:t>
      </w:r>
      <w:proofErr w:type="spellStart"/>
      <w:r w:rsidRPr="00CB3F67">
        <w:rPr>
          <w:rFonts w:ascii="Arial" w:hAnsi="Arial"/>
          <w:color w:val="333333"/>
          <w:u w:color="333333"/>
          <w:shd w:val="clear" w:color="auto" w:fill="FFFFFF"/>
        </w:rPr>
        <w:t>Mariusovi</w:t>
      </w:r>
      <w:proofErr w:type="spellEnd"/>
      <w:r w:rsidRPr="00CB3F67">
        <w:rPr>
          <w:rFonts w:ascii="Arial" w:hAnsi="Arial"/>
          <w:color w:val="333333"/>
          <w:u w:color="333333"/>
          <w:shd w:val="clear" w:color="auto" w:fill="FFFFFF"/>
        </w:rPr>
        <w:t>, kter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ý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se sna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ží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pochopit to, co a jak se Cristin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ě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p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ř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ihodilo. Marius jde krok za krokem ve stop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ch jej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cesty, p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tr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á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na v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ech m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í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stech, kter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é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 b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ě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hem n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nav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t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í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vila. V zrcadlov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é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m sledu ud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lost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odhal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jeho vy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et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ř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ov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n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skute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č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nosti, kter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é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vedou nejen k pravd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ě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, skr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ý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vaj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í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c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se za </w:t>
      </w:r>
      <w:proofErr w:type="spellStart"/>
      <w:r w:rsidRPr="00CB3F67">
        <w:rPr>
          <w:rFonts w:ascii="Arial" w:hAnsi="Arial"/>
          <w:color w:val="333333"/>
          <w:u w:color="333333"/>
          <w:shd w:val="clear" w:color="auto" w:fill="FFFFFF"/>
        </w:rPr>
        <w:t>Cristinin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ý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m</w:t>
      </w:r>
      <w:proofErr w:type="spellEnd"/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 tajemn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ý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m kon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n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í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m, ale posl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é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ze i ke skute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č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n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é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mu z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zraku.</w:t>
      </w:r>
    </w:p>
    <w:p w:rsidR="009A42BC" w:rsidRPr="00CB3F67" w:rsidRDefault="00EC0F9B">
      <w:pPr>
        <w:pStyle w:val="Normlnweb"/>
        <w:tabs>
          <w:tab w:val="left" w:pos="1701"/>
        </w:tabs>
        <w:spacing w:after="120"/>
        <w:jc w:val="both"/>
        <w:rPr>
          <w:rFonts w:ascii="Arial" w:eastAsia="Arial" w:hAnsi="Arial" w:cs="Arial"/>
          <w:color w:val="333333"/>
          <w:u w:color="333333"/>
          <w:shd w:val="clear" w:color="auto" w:fill="FFFFFF"/>
        </w:rPr>
      </w:pPr>
      <w:r w:rsidRPr="00CB3F67">
        <w:rPr>
          <w:rFonts w:ascii="Arial" w:hAnsi="Arial"/>
        </w:rPr>
        <w:t>Re</w:t>
      </w:r>
      <w:r w:rsidRPr="00CB3F67">
        <w:rPr>
          <w:rFonts w:ascii="Arial" w:hAnsi="Arial"/>
        </w:rPr>
        <w:t>ž</w:t>
      </w:r>
      <w:r w:rsidRPr="00CB3F67">
        <w:rPr>
          <w:rFonts w:ascii="Arial" w:hAnsi="Arial"/>
        </w:rPr>
        <w:t>is</w:t>
      </w:r>
      <w:r w:rsidRPr="00CB3F67">
        <w:rPr>
          <w:rFonts w:ascii="Arial" w:hAnsi="Arial"/>
        </w:rPr>
        <w:t>é</w:t>
      </w:r>
      <w:r w:rsidRPr="00CB3F67">
        <w:rPr>
          <w:rFonts w:ascii="Arial" w:hAnsi="Arial"/>
        </w:rPr>
        <w:t>r a sc</w:t>
      </w:r>
      <w:r w:rsidRPr="00CB3F67">
        <w:rPr>
          <w:rFonts w:ascii="Arial" w:hAnsi="Arial"/>
        </w:rPr>
        <w:t>é</w:t>
      </w:r>
      <w:r w:rsidRPr="00CB3F67">
        <w:rPr>
          <w:rFonts w:ascii="Arial" w:hAnsi="Arial"/>
        </w:rPr>
        <w:t>n</w:t>
      </w:r>
      <w:r w:rsidRPr="00CB3F67">
        <w:rPr>
          <w:rFonts w:ascii="Arial" w:hAnsi="Arial"/>
        </w:rPr>
        <w:t>á</w:t>
      </w:r>
      <w:r w:rsidRPr="00CB3F67">
        <w:rPr>
          <w:rFonts w:ascii="Arial" w:hAnsi="Arial"/>
        </w:rPr>
        <w:t xml:space="preserve">rista </w:t>
      </w:r>
      <w:r w:rsidRPr="00CB3F67">
        <w:rPr>
          <w:rFonts w:ascii="Arial" w:hAnsi="Arial"/>
          <w:color w:val="222222"/>
          <w:u w:color="222222"/>
        </w:rPr>
        <w:t xml:space="preserve">Bogdan George </w:t>
      </w:r>
      <w:proofErr w:type="spellStart"/>
      <w:r w:rsidRPr="00CB3F67">
        <w:rPr>
          <w:rFonts w:ascii="Arial" w:hAnsi="Arial"/>
          <w:color w:val="222222"/>
          <w:u w:color="222222"/>
        </w:rPr>
        <w:t>Apetri</w:t>
      </w:r>
      <w:proofErr w:type="spellEnd"/>
      <w:r w:rsidRPr="00CB3F67">
        <w:rPr>
          <w:rFonts w:ascii="Arial" w:hAnsi="Arial"/>
        </w:rPr>
        <w:t xml:space="preserve"> ke sv</w:t>
      </w:r>
      <w:r w:rsidRPr="00CB3F67">
        <w:rPr>
          <w:rFonts w:ascii="Arial" w:hAnsi="Arial"/>
        </w:rPr>
        <w:t>é</w:t>
      </w:r>
      <w:r w:rsidRPr="00CB3F67">
        <w:rPr>
          <w:rFonts w:ascii="Arial" w:hAnsi="Arial"/>
        </w:rPr>
        <w:t>mu</w:t>
      </w:r>
      <w:r w:rsidRPr="00CB3F67">
        <w:rPr>
          <w:rFonts w:ascii="Arial" w:hAnsi="Arial"/>
        </w:rPr>
        <w:t> </w:t>
      </w:r>
      <w:r w:rsidRPr="00CB3F67">
        <w:rPr>
          <w:rFonts w:ascii="Arial" w:hAnsi="Arial"/>
        </w:rPr>
        <w:t xml:space="preserve">filmu prozradil: </w:t>
      </w:r>
      <w:r w:rsidRPr="00CB3F67">
        <w:rPr>
          <w:rFonts w:ascii="Arial" w:hAnsi="Arial"/>
          <w:i/>
          <w:iCs/>
        </w:rPr>
        <w:t>“</w:t>
      </w:r>
      <w:r w:rsidRPr="00CB3F67">
        <w:rPr>
          <w:rFonts w:ascii="Arial" w:hAnsi="Arial"/>
          <w:i/>
          <w:iCs/>
        </w:rPr>
        <w:t>F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ilm Z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zrak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 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si neklade za c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í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 xml:space="preserve">l postavit vedle sebe 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 xml:space="preserve">– 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nebo proti sob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 xml:space="preserve">ě – 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realistickou a k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ř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es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ť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anskou vizi tohoto sv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ě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ta. Naopak, samotn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 xml:space="preserve">ý 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p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ří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b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ě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h funguje dokonale, kdy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 xml:space="preserve">ž 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se na n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ě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j d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í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v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me z pragmatick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é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 xml:space="preserve">ho 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ú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hlu pohledu div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k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ů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, pro kter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 xml:space="preserve">é 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v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í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ra nic neznamen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, i kdy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 xml:space="preserve">ž 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se na n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ě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j d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í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v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me z k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ř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es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ť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ansk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é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, nadp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ř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irozen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é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, a koneckonc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 xml:space="preserve">ů 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nehmotn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 xml:space="preserve">é 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perspektivy. Film se nesna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 xml:space="preserve">ží 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odpov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ě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d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ě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t na ot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zky nebo nab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í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dnout ur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č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it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 xml:space="preserve">ý 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z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v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ě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r, ale nech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v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 xml:space="preserve">á 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div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kovi svobodnou v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ů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li pro nalezen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vlastn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í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ho kone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č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n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é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ho bodu, rozuzlen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í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, vysv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ě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tlen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vnit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ř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n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í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ho nebo du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š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evn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í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ho charakteru.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“</w:t>
      </w:r>
    </w:p>
    <w:p w:rsidR="009A42BC" w:rsidRPr="00CB3F67" w:rsidRDefault="00EC0F9B">
      <w:pPr>
        <w:pStyle w:val="Normlnweb"/>
        <w:tabs>
          <w:tab w:val="left" w:pos="1701"/>
        </w:tabs>
        <w:spacing w:after="120"/>
        <w:jc w:val="both"/>
        <w:rPr>
          <w:rFonts w:ascii="Arial" w:eastAsia="Arial" w:hAnsi="Arial" w:cs="Arial"/>
          <w:color w:val="333333"/>
          <w:u w:color="333333"/>
          <w:shd w:val="clear" w:color="auto" w:fill="FFFFFF"/>
        </w:rPr>
      </w:pPr>
      <w:r w:rsidRPr="00CB3F67">
        <w:rPr>
          <w:rFonts w:ascii="Arial" w:hAnsi="Arial"/>
          <w:color w:val="333333"/>
          <w:u w:color="333333"/>
          <w:shd w:val="clear" w:color="auto" w:fill="FFFFFF"/>
        </w:rPr>
        <w:t>Sn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í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mek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 xml:space="preserve"> Z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i/>
          <w:iCs/>
          <w:color w:val="333333"/>
          <w:u w:color="333333"/>
          <w:shd w:val="clear" w:color="auto" w:fill="FFFFFF"/>
        </w:rPr>
        <w:t>zrak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 byl vybr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n do presti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ž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n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sout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ěž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n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sekce Horizonty festivalu v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 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Ben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tk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ch a z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í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skal hlavn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 xml:space="preserve">í 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cenu na MFF ve Var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š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av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ě</w:t>
      </w:r>
      <w:r w:rsidRPr="00CB3F67">
        <w:rPr>
          <w:rFonts w:ascii="Arial" w:hAnsi="Arial"/>
          <w:color w:val="333333"/>
          <w:u w:color="333333"/>
          <w:shd w:val="clear" w:color="auto" w:fill="FFFFFF"/>
        </w:rPr>
        <w:t>.</w:t>
      </w:r>
    </w:p>
    <w:p w:rsidR="009A42BC" w:rsidRPr="00CB3F67" w:rsidRDefault="009A42BC">
      <w:pPr>
        <w:pStyle w:val="Normlnweb"/>
        <w:tabs>
          <w:tab w:val="left" w:pos="1701"/>
        </w:tabs>
        <w:rPr>
          <w:rFonts w:ascii="Arial" w:eastAsia="Arial" w:hAnsi="Arial" w:cs="Arial"/>
        </w:rPr>
      </w:pPr>
    </w:p>
    <w:p w:rsidR="009A42BC" w:rsidRPr="00CB3F67" w:rsidRDefault="009A42BC">
      <w:pPr>
        <w:pStyle w:val="Normlnweb"/>
        <w:tabs>
          <w:tab w:val="left" w:pos="1701"/>
        </w:tabs>
        <w:rPr>
          <w:rFonts w:ascii="Arial" w:eastAsia="Arial" w:hAnsi="Arial" w:cs="Arial"/>
        </w:rPr>
      </w:pPr>
    </w:p>
    <w:p w:rsidR="009A42BC" w:rsidRPr="00CB3F67" w:rsidRDefault="00EC0F9B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CB3F67">
        <w:rPr>
          <w:rFonts w:ascii="Arial" w:hAnsi="Arial"/>
        </w:rPr>
        <w:t>P</w:t>
      </w:r>
      <w:r w:rsidRPr="00CB3F67">
        <w:rPr>
          <w:rFonts w:ascii="Arial" w:hAnsi="Arial"/>
        </w:rPr>
        <w:t>ří</w:t>
      </w:r>
      <w:r w:rsidRPr="00CB3F67">
        <w:rPr>
          <w:rFonts w:ascii="Arial" w:hAnsi="Arial"/>
        </w:rPr>
        <w:t xml:space="preserve">stupnost: </w:t>
      </w:r>
      <w:r w:rsidRPr="00CB3F67">
        <w:rPr>
          <w:rFonts w:ascii="Arial" w:hAnsi="Arial"/>
        </w:rPr>
        <w:tab/>
        <w:t>nevhodn</w:t>
      </w:r>
      <w:r w:rsidRPr="00CB3F67">
        <w:rPr>
          <w:rFonts w:ascii="Arial" w:hAnsi="Arial"/>
        </w:rPr>
        <w:t xml:space="preserve">é </w:t>
      </w:r>
      <w:r w:rsidRPr="00CB3F67">
        <w:rPr>
          <w:rFonts w:ascii="Arial" w:hAnsi="Arial"/>
        </w:rPr>
        <w:t>pro d</w:t>
      </w:r>
      <w:r w:rsidRPr="00CB3F67">
        <w:rPr>
          <w:rFonts w:ascii="Arial" w:hAnsi="Arial"/>
        </w:rPr>
        <w:t>ě</w:t>
      </w:r>
      <w:r w:rsidRPr="00CB3F67">
        <w:rPr>
          <w:rFonts w:ascii="Arial" w:hAnsi="Arial"/>
        </w:rPr>
        <w:t>ti do 12 let</w:t>
      </w:r>
    </w:p>
    <w:p w:rsidR="009A42BC" w:rsidRPr="00CB3F67" w:rsidRDefault="00EC0F9B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CB3F67">
        <w:rPr>
          <w:rFonts w:ascii="Arial" w:hAnsi="Arial"/>
        </w:rPr>
        <w:t>Žá</w:t>
      </w:r>
      <w:r w:rsidRPr="00CB3F67">
        <w:rPr>
          <w:rFonts w:ascii="Arial" w:hAnsi="Arial"/>
        </w:rPr>
        <w:t>nr:</w:t>
      </w:r>
      <w:r w:rsidRPr="00CB3F67">
        <w:rPr>
          <w:rFonts w:ascii="Arial" w:hAnsi="Arial"/>
        </w:rPr>
        <w:tab/>
        <w:t>drama</w:t>
      </w:r>
    </w:p>
    <w:p w:rsidR="009A42BC" w:rsidRPr="00CB3F67" w:rsidRDefault="00EC0F9B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CB3F67">
        <w:rPr>
          <w:rFonts w:ascii="Arial" w:hAnsi="Arial"/>
        </w:rPr>
        <w:t xml:space="preserve">Verze: </w:t>
      </w:r>
      <w:r w:rsidRPr="00CB3F67">
        <w:rPr>
          <w:rFonts w:ascii="Arial" w:hAnsi="Arial"/>
        </w:rPr>
        <w:tab/>
        <w:t>rumunsky s</w:t>
      </w:r>
      <w:r w:rsidRPr="00CB3F67">
        <w:rPr>
          <w:rFonts w:ascii="Arial" w:hAnsi="Arial"/>
        </w:rPr>
        <w:t> č</w:t>
      </w:r>
      <w:r w:rsidRPr="00CB3F67">
        <w:rPr>
          <w:rFonts w:ascii="Arial" w:hAnsi="Arial"/>
        </w:rPr>
        <w:t>esk</w:t>
      </w:r>
      <w:r w:rsidRPr="00CB3F67">
        <w:rPr>
          <w:rFonts w:ascii="Arial" w:hAnsi="Arial"/>
        </w:rPr>
        <w:t>ý</w:t>
      </w:r>
      <w:r w:rsidRPr="00CB3F67">
        <w:rPr>
          <w:rFonts w:ascii="Arial" w:hAnsi="Arial"/>
        </w:rPr>
        <w:t>mi titulky</w:t>
      </w:r>
    </w:p>
    <w:p w:rsidR="009A42BC" w:rsidRPr="00CB3F67" w:rsidRDefault="00EC0F9B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CB3F67">
        <w:rPr>
          <w:rFonts w:ascii="Arial" w:hAnsi="Arial"/>
        </w:rPr>
        <w:t>Stop</w:t>
      </w:r>
      <w:r w:rsidRPr="00CB3F67">
        <w:rPr>
          <w:rFonts w:ascii="Arial" w:hAnsi="Arial"/>
        </w:rPr>
        <w:t>áž</w:t>
      </w:r>
      <w:r w:rsidRPr="00CB3F67">
        <w:rPr>
          <w:rFonts w:ascii="Arial" w:hAnsi="Arial"/>
        </w:rPr>
        <w:t>:</w:t>
      </w:r>
      <w:r w:rsidRPr="00CB3F67">
        <w:rPr>
          <w:rFonts w:ascii="Arial" w:hAnsi="Arial"/>
        </w:rPr>
        <w:tab/>
        <w:t>118 minut</w:t>
      </w:r>
    </w:p>
    <w:p w:rsidR="009A42BC" w:rsidRPr="00CB3F67" w:rsidRDefault="00EC0F9B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CB3F67">
        <w:rPr>
          <w:rFonts w:ascii="Arial" w:hAnsi="Arial"/>
        </w:rPr>
        <w:t>Form</w:t>
      </w:r>
      <w:r w:rsidRPr="00CB3F67">
        <w:rPr>
          <w:rFonts w:ascii="Arial" w:hAnsi="Arial"/>
        </w:rPr>
        <w:t>á</w:t>
      </w:r>
      <w:r w:rsidRPr="00CB3F67">
        <w:rPr>
          <w:rFonts w:ascii="Arial" w:hAnsi="Arial"/>
        </w:rPr>
        <w:t>t:</w:t>
      </w:r>
      <w:r w:rsidRPr="00CB3F67">
        <w:rPr>
          <w:rFonts w:ascii="Arial" w:hAnsi="Arial"/>
        </w:rPr>
        <w:tab/>
        <w:t>2D DCP, zvuk 5.1</w:t>
      </w:r>
    </w:p>
    <w:p w:rsidR="009A42BC" w:rsidRPr="00CB3F67" w:rsidRDefault="00EC0F9B">
      <w:pPr>
        <w:pStyle w:val="Normlnweb"/>
        <w:tabs>
          <w:tab w:val="left" w:pos="1701"/>
        </w:tabs>
        <w:rPr>
          <w:rFonts w:ascii="Arial" w:eastAsia="Arial" w:hAnsi="Arial" w:cs="Arial"/>
          <w:color w:val="auto"/>
        </w:rPr>
      </w:pPr>
      <w:r w:rsidRPr="00CB3F67">
        <w:rPr>
          <w:rFonts w:ascii="Arial" w:hAnsi="Arial"/>
          <w:color w:val="auto"/>
        </w:rPr>
        <w:t xml:space="preserve">Monopol </w:t>
      </w:r>
      <w:proofErr w:type="gramStart"/>
      <w:r w:rsidRPr="00CB3F67">
        <w:rPr>
          <w:rFonts w:ascii="Arial" w:hAnsi="Arial"/>
          <w:color w:val="auto"/>
        </w:rPr>
        <w:t>do</w:t>
      </w:r>
      <w:proofErr w:type="gramEnd"/>
      <w:r w:rsidRPr="00CB3F67">
        <w:rPr>
          <w:rFonts w:ascii="Arial" w:hAnsi="Arial"/>
          <w:color w:val="auto"/>
        </w:rPr>
        <w:t>:</w:t>
      </w:r>
      <w:r w:rsidRPr="00CB3F67">
        <w:rPr>
          <w:rFonts w:ascii="Arial" w:hAnsi="Arial"/>
          <w:color w:val="auto"/>
        </w:rPr>
        <w:tab/>
      </w:r>
      <w:r w:rsidR="00CB3F67" w:rsidRPr="00CB3F67">
        <w:rPr>
          <w:rFonts w:ascii="Arial" w:hAnsi="Arial"/>
          <w:color w:val="auto"/>
        </w:rPr>
        <w:t>5. 5</w:t>
      </w:r>
      <w:r w:rsidRPr="00CB3F67">
        <w:rPr>
          <w:rFonts w:ascii="Arial" w:hAnsi="Arial"/>
          <w:color w:val="auto"/>
        </w:rPr>
        <w:t>. 2032</w:t>
      </w:r>
    </w:p>
    <w:p w:rsidR="009A42BC" w:rsidRPr="00CB3F67" w:rsidRDefault="00EC0F9B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CB3F67">
        <w:rPr>
          <w:rFonts w:ascii="Arial" w:hAnsi="Arial"/>
        </w:rPr>
        <w:t>Programov</w:t>
      </w:r>
      <w:r w:rsidRPr="00CB3F67">
        <w:rPr>
          <w:rFonts w:ascii="Arial" w:hAnsi="Arial"/>
        </w:rPr>
        <w:t>á</w:t>
      </w:r>
      <w:r w:rsidRPr="00CB3F67">
        <w:rPr>
          <w:rFonts w:ascii="Arial" w:hAnsi="Arial"/>
        </w:rPr>
        <w:t>n</w:t>
      </w:r>
      <w:r w:rsidRPr="00CB3F67">
        <w:rPr>
          <w:rFonts w:ascii="Arial" w:hAnsi="Arial"/>
        </w:rPr>
        <w:t>í</w:t>
      </w:r>
      <w:r w:rsidRPr="00CB3F67">
        <w:rPr>
          <w:rFonts w:ascii="Arial" w:hAnsi="Arial"/>
        </w:rPr>
        <w:t xml:space="preserve">: </w:t>
      </w:r>
      <w:r w:rsidRPr="00CB3F67">
        <w:rPr>
          <w:rFonts w:ascii="Arial" w:hAnsi="Arial"/>
        </w:rPr>
        <w:tab/>
      </w:r>
      <w:r w:rsidRPr="00CB3F67">
        <w:rPr>
          <w:rFonts w:ascii="Arial" w:hAnsi="Arial"/>
        </w:rPr>
        <w:t xml:space="preserve">Zuzana </w:t>
      </w:r>
      <w:r w:rsidRPr="00CB3F67">
        <w:rPr>
          <w:rFonts w:ascii="Arial" w:hAnsi="Arial"/>
        </w:rPr>
        <w:t>Č</w:t>
      </w:r>
      <w:r w:rsidRPr="00CB3F67">
        <w:rPr>
          <w:rFonts w:ascii="Arial" w:hAnsi="Arial"/>
        </w:rPr>
        <w:t>ern</w:t>
      </w:r>
      <w:r w:rsidRPr="00CB3F67">
        <w:rPr>
          <w:rFonts w:ascii="Arial" w:hAnsi="Arial"/>
        </w:rPr>
        <w:t>á</w:t>
      </w:r>
      <w:r w:rsidRPr="00CB3F67">
        <w:rPr>
          <w:rFonts w:ascii="Arial" w:hAnsi="Arial"/>
        </w:rPr>
        <w:t xml:space="preserve">, GSM: 602 836 993, </w:t>
      </w:r>
      <w:hyperlink r:id="rId7" w:history="1">
        <w:r w:rsidRPr="00CB3F67">
          <w:rPr>
            <w:rStyle w:val="Hyperlink0"/>
          </w:rPr>
          <w:t>cerna@cinemart.cz</w:t>
        </w:r>
      </w:hyperlink>
    </w:p>
    <w:p w:rsidR="009A42BC" w:rsidRPr="00CB3F67" w:rsidRDefault="00EC0F9B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CB3F67">
        <w:rPr>
          <w:rFonts w:ascii="Arial" w:eastAsia="Arial" w:hAnsi="Arial" w:cs="Arial"/>
        </w:rPr>
        <w:tab/>
        <w:t xml:space="preserve">Filmy si objednejte na </w:t>
      </w:r>
      <w:hyperlink r:id="rId8" w:history="1">
        <w:r w:rsidRPr="00CB3F67">
          <w:rPr>
            <w:rStyle w:val="Hyperlink0"/>
          </w:rPr>
          <w:t>www.disfilm.cz</w:t>
        </w:r>
      </w:hyperlink>
    </w:p>
    <w:p w:rsidR="009A42BC" w:rsidRPr="00CB3F67" w:rsidRDefault="009A42BC"/>
    <w:sectPr w:rsidR="009A42BC" w:rsidRPr="00CB3F67">
      <w:headerReference w:type="default" r:id="rId9"/>
      <w:footerReference w:type="default" r:id="rId10"/>
      <w:pgSz w:w="11900" w:h="16840"/>
      <w:pgMar w:top="1418" w:right="1134" w:bottom="284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F9B" w:rsidRDefault="00EC0F9B">
      <w:r>
        <w:separator/>
      </w:r>
    </w:p>
  </w:endnote>
  <w:endnote w:type="continuationSeparator" w:id="0">
    <w:p w:rsidR="00EC0F9B" w:rsidRDefault="00EC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2BC" w:rsidRDefault="009A42BC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F9B" w:rsidRDefault="00EC0F9B">
      <w:r>
        <w:separator/>
      </w:r>
    </w:p>
  </w:footnote>
  <w:footnote w:type="continuationSeparator" w:id="0">
    <w:p w:rsidR="00EC0F9B" w:rsidRDefault="00EC0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2BC" w:rsidRDefault="00EC0F9B">
    <w:pPr>
      <w:spacing w:line="240" w:lineRule="atLeast"/>
      <w:jc w:val="right"/>
      <w:rPr>
        <w:rFonts w:ascii="Arial" w:hAnsi="Arial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313055</wp:posOffset>
          </wp:positionV>
          <wp:extent cx="1078230" cy="582930"/>
          <wp:effectExtent l="0" t="0" r="0" b="0"/>
          <wp:wrapNone/>
          <wp:docPr id="1073741825" name="officeArt object" descr="logo_cinemart_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cinemart_new" descr="logo_cinemart_new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9A42BC" w:rsidRDefault="00EC0F9B">
    <w:pPr>
      <w:spacing w:line="20" w:lineRule="atLeast"/>
      <w:jc w:val="right"/>
      <w:rPr>
        <w:rFonts w:ascii="Arial" w:eastAsia="Arial" w:hAnsi="Arial" w:cs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9A42BC" w:rsidRDefault="00EC0F9B">
    <w:pPr>
      <w:pStyle w:val="Zhlav"/>
    </w:pPr>
    <w:r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BC"/>
    <w:rsid w:val="009A42BC"/>
    <w:rsid w:val="00CB3F67"/>
    <w:rsid w:val="00E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848F6-7CC9-4A96-B587-053088D4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pPr>
      <w:suppressAutoHyphens/>
    </w:pPr>
    <w:rPr>
      <w:rFonts w:eastAsia="Times New Roman"/>
      <w:color w:val="000000"/>
      <w:sz w:val="24"/>
      <w:szCs w:val="24"/>
      <w:u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Arial" w:eastAsia="Arial" w:hAnsi="Arial" w:cs="Arial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Slavík</dc:creator>
  <cp:lastModifiedBy>Petr Slavík</cp:lastModifiedBy>
  <cp:revision>2</cp:revision>
  <dcterms:created xsi:type="dcterms:W3CDTF">2022-03-28T05:51:00Z</dcterms:created>
  <dcterms:modified xsi:type="dcterms:W3CDTF">2022-03-28T05:51:00Z</dcterms:modified>
</cp:coreProperties>
</file>