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A9C29" w14:textId="677CF267" w:rsidR="004B1F61" w:rsidRPr="00013E9D" w:rsidRDefault="00BC735D" w:rsidP="004B1F61">
      <w:pPr>
        <w:jc w:val="both"/>
        <w:outlineLvl w:val="0"/>
        <w:rPr>
          <w:rFonts w:ascii="Arial" w:hAnsi="Arial" w:cs="Arial"/>
          <w:b/>
          <w:sz w:val="56"/>
          <w:szCs w:val="5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A2E5414" wp14:editId="1538B2C8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159000" cy="2796540"/>
            <wp:effectExtent l="19050" t="19050" r="12700" b="2286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2"/>
                    <a:stretch/>
                  </pic:blipFill>
                  <pic:spPr bwMode="auto">
                    <a:xfrm>
                      <a:off x="0" y="0"/>
                      <a:ext cx="2159000" cy="2796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9D" w:rsidRPr="00013E9D">
        <w:rPr>
          <w:rFonts w:ascii="Arial" w:hAnsi="Arial" w:cs="Arial"/>
          <w:b/>
          <w:sz w:val="56"/>
          <w:szCs w:val="56"/>
        </w:rPr>
        <w:t>Mimořádná událost</w:t>
      </w:r>
    </w:p>
    <w:p w14:paraId="62B5A0C4" w14:textId="3F053F27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>
        <w:rPr>
          <w:rFonts w:ascii="Arial" w:hAnsi="Arial" w:cs="Arial"/>
          <w:b/>
        </w:rPr>
        <w:t xml:space="preserve"> </w:t>
      </w:r>
      <w:r w:rsidR="00427BED">
        <w:rPr>
          <w:rFonts w:ascii="Arial" w:hAnsi="Arial" w:cs="Arial"/>
          <w:b/>
        </w:rPr>
        <w:t>3</w:t>
      </w:r>
      <w:r w:rsidR="009033E5" w:rsidRPr="009033E5">
        <w:rPr>
          <w:rFonts w:ascii="Arial" w:hAnsi="Arial" w:cs="Arial"/>
          <w:b/>
        </w:rPr>
        <w:t>.</w:t>
      </w:r>
      <w:r w:rsidR="004819C4">
        <w:rPr>
          <w:rFonts w:ascii="Arial" w:hAnsi="Arial" w:cs="Arial"/>
          <w:b/>
        </w:rPr>
        <w:t xml:space="preserve"> </w:t>
      </w:r>
      <w:r w:rsidR="00427BED">
        <w:rPr>
          <w:rFonts w:ascii="Arial" w:hAnsi="Arial" w:cs="Arial"/>
          <w:b/>
        </w:rPr>
        <w:t>2</w:t>
      </w:r>
      <w:r w:rsidR="009033E5" w:rsidRPr="009033E5">
        <w:rPr>
          <w:rFonts w:ascii="Arial" w:hAnsi="Arial" w:cs="Arial"/>
          <w:b/>
        </w:rPr>
        <w:t>.</w:t>
      </w:r>
      <w:r w:rsidR="004819C4">
        <w:rPr>
          <w:rFonts w:ascii="Arial" w:hAnsi="Arial" w:cs="Arial"/>
          <w:b/>
        </w:rPr>
        <w:t xml:space="preserve"> </w:t>
      </w:r>
      <w:r w:rsidR="009033E5" w:rsidRPr="009033E5">
        <w:rPr>
          <w:rFonts w:ascii="Arial" w:hAnsi="Arial" w:cs="Arial"/>
          <w:b/>
        </w:rPr>
        <w:t>2022</w:t>
      </w:r>
    </w:p>
    <w:p w14:paraId="56E49C8A" w14:textId="3DE3CEAF" w:rsidR="00717872" w:rsidRPr="00184B57" w:rsidRDefault="00717872" w:rsidP="004B1F61">
      <w:pPr>
        <w:pStyle w:val="Normlnweb"/>
        <w:rPr>
          <w:rFonts w:ascii="Arial" w:hAnsi="Arial" w:cs="Arial"/>
        </w:rPr>
      </w:pPr>
    </w:p>
    <w:p w14:paraId="39336307" w14:textId="75BA48CF" w:rsidR="004B1F61" w:rsidRDefault="00013E9D" w:rsidP="006679E0">
      <w:pPr>
        <w:pStyle w:val="Normlnweb"/>
        <w:tabs>
          <w:tab w:val="left" w:pos="6930"/>
        </w:tabs>
        <w:ind w:right="3826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t xml:space="preserve">Elekta Prague, </w:t>
      </w:r>
      <w:r w:rsidR="004B1F61" w:rsidRPr="002F338C">
        <w:rPr>
          <w:rFonts w:ascii="Arial" w:hAnsi="Arial" w:cs="Arial"/>
        </w:rPr>
        <w:t>ČR, 20</w:t>
      </w:r>
      <w:r w:rsidR="00A70CDC">
        <w:rPr>
          <w:rFonts w:ascii="Arial" w:hAnsi="Arial" w:cs="Arial"/>
        </w:rPr>
        <w:t>2</w:t>
      </w:r>
      <w:r w:rsidR="001450E7">
        <w:rPr>
          <w:rFonts w:ascii="Arial" w:hAnsi="Arial" w:cs="Arial"/>
        </w:rPr>
        <w:t>2</w:t>
      </w:r>
      <w:r w:rsidR="00BC735D" w:rsidRPr="00BC735D">
        <w:rPr>
          <w:noProof/>
          <w:lang w:val="en-US" w:eastAsia="en-US"/>
        </w:rPr>
        <w:t xml:space="preserve"> </w:t>
      </w:r>
    </w:p>
    <w:p w14:paraId="036AC64F" w14:textId="0483C6EA" w:rsidR="004B1F61" w:rsidRDefault="00E41D8A" w:rsidP="006679E0">
      <w:pPr>
        <w:pStyle w:val="Normlnweb"/>
        <w:tabs>
          <w:tab w:val="left" w:pos="6930"/>
        </w:tabs>
        <w:ind w:right="3826"/>
        <w:rPr>
          <w:rFonts w:ascii="Arial" w:hAnsi="Arial" w:cs="Arial"/>
        </w:rPr>
      </w:pPr>
      <w:r>
        <w:rPr>
          <w:rFonts w:ascii="Arial" w:hAnsi="Arial" w:cs="Arial"/>
          <w:b/>
        </w:rPr>
        <w:t>R</w:t>
      </w:r>
      <w:r w:rsidR="004B1F61" w:rsidRPr="00A70CDC">
        <w:rPr>
          <w:rFonts w:ascii="Arial" w:hAnsi="Arial" w:cs="Arial"/>
          <w:b/>
        </w:rPr>
        <w:t>ežie:</w:t>
      </w:r>
      <w:r w:rsidR="004B1F61" w:rsidRPr="003158AC">
        <w:rPr>
          <w:rFonts w:ascii="Arial" w:hAnsi="Arial" w:cs="Arial"/>
        </w:rPr>
        <w:t xml:space="preserve"> </w:t>
      </w:r>
      <w:r w:rsidR="004819C4">
        <w:rPr>
          <w:rFonts w:ascii="Arial" w:hAnsi="Arial" w:cs="Arial"/>
        </w:rPr>
        <w:t xml:space="preserve">Jiří </w:t>
      </w:r>
      <w:r w:rsidR="00AB2588">
        <w:rPr>
          <w:rFonts w:ascii="Arial" w:hAnsi="Arial" w:cs="Arial"/>
        </w:rPr>
        <w:t>Havelka</w:t>
      </w:r>
    </w:p>
    <w:p w14:paraId="20D734FD" w14:textId="1F939AC9" w:rsidR="00E41D8A" w:rsidRPr="00E41D8A" w:rsidRDefault="00E41D8A" w:rsidP="006679E0">
      <w:pPr>
        <w:pStyle w:val="Normlnweb"/>
        <w:tabs>
          <w:tab w:val="left" w:pos="6930"/>
        </w:tabs>
        <w:ind w:right="3826"/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b/>
          <w:bCs/>
        </w:rPr>
        <w:t xml:space="preserve">Scénář: </w:t>
      </w:r>
      <w:r>
        <w:rPr>
          <w:rFonts w:ascii="Arial" w:hAnsi="Arial" w:cs="Arial"/>
        </w:rPr>
        <w:t>Jiří Havelka, David Dvořák</w:t>
      </w:r>
    </w:p>
    <w:p w14:paraId="3246721B" w14:textId="019C586D" w:rsidR="004B1F61" w:rsidRPr="003158AC" w:rsidRDefault="004B1F61" w:rsidP="006679E0">
      <w:pPr>
        <w:pStyle w:val="Normlnweb"/>
        <w:tabs>
          <w:tab w:val="left" w:pos="6930"/>
        </w:tabs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  <w:noProof/>
          <w:lang w:eastAsia="en-US"/>
        </w:rPr>
        <w:t>Producent:</w:t>
      </w:r>
      <w:r w:rsidRPr="00D6774F">
        <w:rPr>
          <w:rFonts w:ascii="Arial" w:hAnsi="Arial" w:cs="Arial"/>
          <w:noProof/>
          <w:lang w:eastAsia="en-US"/>
        </w:rPr>
        <w:t xml:space="preserve"> </w:t>
      </w:r>
      <w:r w:rsidR="0004776C">
        <w:rPr>
          <w:rFonts w:ascii="Arial" w:hAnsi="Arial" w:cs="Arial"/>
          <w:noProof/>
          <w:lang w:eastAsia="en-US"/>
        </w:rPr>
        <w:t xml:space="preserve">Elekta Prague - </w:t>
      </w:r>
      <w:r w:rsidR="00AB2588">
        <w:rPr>
          <w:rFonts w:ascii="Arial" w:hAnsi="Arial" w:cs="Arial"/>
          <w:noProof/>
          <w:lang w:eastAsia="en-US"/>
        </w:rPr>
        <w:t>Marek Jeníček</w:t>
      </w:r>
    </w:p>
    <w:p w14:paraId="5394527E" w14:textId="1CC84221" w:rsidR="004B1F61" w:rsidRDefault="004B1F61" w:rsidP="006679E0">
      <w:pPr>
        <w:pStyle w:val="Normlnweb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Kamera:</w:t>
      </w:r>
      <w:r w:rsidRPr="002F338C">
        <w:rPr>
          <w:rFonts w:ascii="Arial" w:hAnsi="Arial" w:cs="Arial"/>
        </w:rPr>
        <w:t xml:space="preserve"> </w:t>
      </w:r>
      <w:r w:rsidR="0048426D">
        <w:rPr>
          <w:rFonts w:ascii="Arial" w:hAnsi="Arial" w:cs="Arial"/>
        </w:rPr>
        <w:t>Martin Štěpánek</w:t>
      </w:r>
    </w:p>
    <w:p w14:paraId="312EB5A8" w14:textId="1F640F68" w:rsidR="00BE29B5" w:rsidRDefault="00BE29B5" w:rsidP="006679E0">
      <w:pPr>
        <w:pStyle w:val="Normlnweb"/>
        <w:ind w:right="3826"/>
        <w:rPr>
          <w:rFonts w:ascii="Arial" w:hAnsi="Arial" w:cs="Arial"/>
          <w:b/>
        </w:rPr>
      </w:pPr>
      <w:r w:rsidRPr="00BE29B5">
        <w:rPr>
          <w:rFonts w:ascii="Arial" w:hAnsi="Arial" w:cs="Arial"/>
          <w:b/>
        </w:rPr>
        <w:t xml:space="preserve">Hudba: </w:t>
      </w:r>
      <w:r w:rsidRPr="00BE29B5">
        <w:rPr>
          <w:rFonts w:ascii="Arial" w:hAnsi="Arial" w:cs="Arial"/>
        </w:rPr>
        <w:t>Martin Hůla</w:t>
      </w:r>
    </w:p>
    <w:p w14:paraId="309EE82B" w14:textId="67FBA939" w:rsidR="001450E7" w:rsidRPr="00D34E6A" w:rsidRDefault="004B1F61" w:rsidP="006679E0">
      <w:pPr>
        <w:pStyle w:val="Normlnweb"/>
        <w:ind w:right="3826"/>
        <w:rPr>
          <w:rFonts w:ascii="Arial" w:hAnsi="Arial" w:cs="Arial"/>
        </w:rPr>
      </w:pPr>
      <w:r w:rsidRPr="00A70CDC">
        <w:rPr>
          <w:rFonts w:ascii="Arial" w:hAnsi="Arial" w:cs="Arial"/>
          <w:b/>
        </w:rPr>
        <w:t>Hrají:</w:t>
      </w:r>
      <w:r w:rsidRPr="002F338C">
        <w:rPr>
          <w:rFonts w:ascii="Arial" w:hAnsi="Arial" w:cs="Arial"/>
        </w:rPr>
        <w:t xml:space="preserve"> </w:t>
      </w:r>
      <w:r w:rsidR="0004776C">
        <w:rPr>
          <w:rFonts w:ascii="Arial" w:hAnsi="Arial" w:cs="Arial"/>
        </w:rPr>
        <w:t>Jana Plodková, Igor Chmela, Jenovéfa Boková, Jaroslav Plesl, Alois Švehlík, Ctirad Götz, Tereza Marečková, Václav Kopta, Marie Ludví</w:t>
      </w:r>
      <w:r w:rsidR="0004776C" w:rsidRPr="00BB12A4">
        <w:rPr>
          <w:rFonts w:ascii="Arial" w:hAnsi="Arial" w:cs="Arial"/>
        </w:rPr>
        <w:t>ková</w:t>
      </w:r>
      <w:r w:rsidR="0004776C">
        <w:rPr>
          <w:rFonts w:ascii="Arial" w:hAnsi="Arial" w:cs="Arial"/>
        </w:rPr>
        <w:t>, Robert Mikluš, Fedir Kis, Daniel Horečný, Milan Koritjak, Beáta Mikušová, Oliver Vyskočil</w:t>
      </w:r>
      <w:r w:rsidR="0004776C" w:rsidRPr="00BB12A4">
        <w:rPr>
          <w:rFonts w:ascii="Arial" w:hAnsi="Arial" w:cs="Arial"/>
        </w:rPr>
        <w:t>, Václav Vašák, Magdalena Sidonová, Agáta Červinková</w:t>
      </w:r>
    </w:p>
    <w:p w14:paraId="17BB737D" w14:textId="77777777" w:rsidR="001450E7" w:rsidRDefault="001450E7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4172619F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23F12B9" w14:textId="77777777" w:rsidR="00BC735D" w:rsidRDefault="00BC735D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22D4F879" w14:textId="77777777" w:rsidR="00D66173" w:rsidRPr="00D66173" w:rsidRDefault="00912B24" w:rsidP="00D66173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bCs/>
          <w:iCs/>
        </w:rPr>
      </w:pPr>
      <w:r w:rsidRPr="00D66173">
        <w:rPr>
          <w:rFonts w:ascii="Arial" w:hAnsi="Arial" w:cs="Arial"/>
          <w:b/>
        </w:rPr>
        <w:t>Jak byste se chovali, kdybyste jeli ve vlaku, který nikdo neřídí</w:t>
      </w:r>
      <w:r w:rsidR="00BE6AB4" w:rsidRPr="00D66173">
        <w:rPr>
          <w:rFonts w:ascii="Arial" w:hAnsi="Arial" w:cs="Arial"/>
          <w:b/>
        </w:rPr>
        <w:t>?</w:t>
      </w:r>
      <w:r w:rsidRPr="00D66173">
        <w:rPr>
          <w:rFonts w:ascii="Arial" w:hAnsi="Arial" w:cs="Arial"/>
          <w:b/>
        </w:rPr>
        <w:t xml:space="preserve"> Odpověď</w:t>
      </w:r>
      <w:r w:rsidR="00E149F4" w:rsidRPr="00D66173">
        <w:rPr>
          <w:rFonts w:ascii="Arial" w:hAnsi="Arial" w:cs="Arial"/>
          <w:b/>
        </w:rPr>
        <w:t xml:space="preserve"> na tuto otázku</w:t>
      </w:r>
      <w:r w:rsidR="00993F02" w:rsidRPr="00D66173">
        <w:rPr>
          <w:rFonts w:ascii="Arial" w:hAnsi="Arial" w:cs="Arial"/>
          <w:b/>
        </w:rPr>
        <w:t xml:space="preserve"> hledá </w:t>
      </w:r>
      <w:r w:rsidR="00395C4D" w:rsidRPr="00D66173">
        <w:rPr>
          <w:rFonts w:ascii="Arial" w:hAnsi="Arial" w:cs="Arial"/>
          <w:b/>
        </w:rPr>
        <w:t xml:space="preserve">Jiří Havelka, </w:t>
      </w:r>
      <w:r w:rsidR="00993F02" w:rsidRPr="00D66173">
        <w:rPr>
          <w:rFonts w:ascii="Arial" w:hAnsi="Arial" w:cs="Arial"/>
          <w:b/>
        </w:rPr>
        <w:t>režisér a scenáris</w:t>
      </w:r>
      <w:r w:rsidR="00395C4D" w:rsidRPr="00D66173">
        <w:rPr>
          <w:rFonts w:ascii="Arial" w:hAnsi="Arial" w:cs="Arial"/>
          <w:b/>
        </w:rPr>
        <w:t xml:space="preserve">ta diváckého hitu </w:t>
      </w:r>
      <w:r w:rsidR="00395C4D" w:rsidRPr="00D66173">
        <w:rPr>
          <w:rFonts w:ascii="Arial" w:hAnsi="Arial" w:cs="Arial"/>
          <w:b/>
          <w:i/>
        </w:rPr>
        <w:t>Vlastníci</w:t>
      </w:r>
      <w:r w:rsidR="003C63A8" w:rsidRPr="00D66173">
        <w:rPr>
          <w:rFonts w:ascii="Arial" w:hAnsi="Arial" w:cs="Arial"/>
          <w:b/>
        </w:rPr>
        <w:t>, ve svém dalším filmu</w:t>
      </w:r>
      <w:r w:rsidR="008A284E" w:rsidRPr="00D66173">
        <w:rPr>
          <w:rFonts w:ascii="Arial" w:hAnsi="Arial" w:cs="Arial"/>
          <w:b/>
        </w:rPr>
        <w:t xml:space="preserve">, komedii </w:t>
      </w:r>
      <w:r w:rsidR="008A284E" w:rsidRPr="00D66173">
        <w:rPr>
          <w:rFonts w:ascii="Arial" w:hAnsi="Arial" w:cs="Arial"/>
          <w:b/>
          <w:i/>
        </w:rPr>
        <w:t>Mimořádná událost</w:t>
      </w:r>
      <w:r w:rsidR="008A284E" w:rsidRPr="00D66173">
        <w:rPr>
          <w:rFonts w:ascii="Arial" w:hAnsi="Arial" w:cs="Arial"/>
          <w:b/>
        </w:rPr>
        <w:t>.</w:t>
      </w:r>
      <w:r w:rsidR="00D66173" w:rsidRPr="00D66173">
        <w:rPr>
          <w:rFonts w:ascii="Arial" w:hAnsi="Arial" w:cs="Arial"/>
          <w:b/>
        </w:rPr>
        <w:t xml:space="preserve"> </w:t>
      </w:r>
      <w:r w:rsidR="001D21B5" w:rsidRPr="00D66173">
        <w:rPr>
          <w:rFonts w:ascii="Arial" w:hAnsi="Arial" w:cs="Arial"/>
          <w:b/>
          <w:bCs/>
        </w:rPr>
        <w:t>„</w:t>
      </w:r>
      <w:r w:rsidR="001D21B5" w:rsidRPr="00D66173">
        <w:rPr>
          <w:rFonts w:ascii="Arial" w:hAnsi="Arial" w:cs="Arial"/>
          <w:b/>
          <w:bCs/>
          <w:i/>
        </w:rPr>
        <w:t xml:space="preserve">Názvem si nadbíháme, </w:t>
      </w:r>
      <w:r w:rsidR="001D21B5" w:rsidRPr="00D66173">
        <w:rPr>
          <w:rFonts w:ascii="Arial" w:hAnsi="Arial" w:cs="Arial"/>
          <w:b/>
          <w:bCs/>
          <w:i/>
          <w:color w:val="000000" w:themeColor="text1"/>
        </w:rPr>
        <w:t>ale samozřejmě doufám, že ano, že to bude pro diváky mimořádný zážitek v mnoha ohledech</w:t>
      </w:r>
      <w:r w:rsidR="001629B6" w:rsidRPr="00D66173">
        <w:rPr>
          <w:rFonts w:ascii="Arial" w:hAnsi="Arial" w:cs="Arial"/>
          <w:b/>
          <w:bCs/>
          <w:i/>
          <w:color w:val="000000" w:themeColor="text1"/>
        </w:rPr>
        <w:t>,</w:t>
      </w:r>
      <w:r w:rsidR="001D21B5" w:rsidRPr="00D66173">
        <w:rPr>
          <w:rFonts w:ascii="Arial" w:hAnsi="Arial" w:cs="Arial"/>
          <w:b/>
          <w:bCs/>
          <w:i/>
          <w:color w:val="000000" w:themeColor="text1"/>
        </w:rPr>
        <w:t>“</w:t>
      </w:r>
      <w:r w:rsidR="001D21B5" w:rsidRPr="00D66173">
        <w:rPr>
          <w:rFonts w:ascii="Arial" w:hAnsi="Arial" w:cs="Arial"/>
          <w:b/>
          <w:bCs/>
          <w:i/>
        </w:rPr>
        <w:t xml:space="preserve"> </w:t>
      </w:r>
      <w:r w:rsidR="001629B6" w:rsidRPr="00D66173">
        <w:rPr>
          <w:rFonts w:ascii="Arial" w:hAnsi="Arial" w:cs="Arial"/>
          <w:b/>
          <w:bCs/>
          <w:iCs/>
        </w:rPr>
        <w:t>říká o své</w:t>
      </w:r>
      <w:r w:rsidR="00EA4C2B" w:rsidRPr="00D66173">
        <w:rPr>
          <w:rFonts w:ascii="Arial" w:hAnsi="Arial" w:cs="Arial"/>
          <w:b/>
          <w:bCs/>
          <w:iCs/>
        </w:rPr>
        <w:t xml:space="preserve">m filmu </w:t>
      </w:r>
      <w:r w:rsidR="001629B6" w:rsidRPr="00D66173">
        <w:rPr>
          <w:rFonts w:ascii="Arial" w:hAnsi="Arial" w:cs="Arial"/>
          <w:b/>
          <w:bCs/>
          <w:iCs/>
        </w:rPr>
        <w:t xml:space="preserve">Jiří Havelka. </w:t>
      </w:r>
    </w:p>
    <w:p w14:paraId="5F7E8662" w14:textId="62AF7572" w:rsidR="007004F6" w:rsidRDefault="00EA4C2B" w:rsidP="00D66173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iCs/>
        </w:rPr>
        <w:t>Titulní mimořádnou událost způsobí strojvedoucí lokálk</w:t>
      </w:r>
      <w:r w:rsidR="00F17DB5">
        <w:rPr>
          <w:rFonts w:ascii="Arial" w:hAnsi="Arial" w:cs="Arial"/>
          <w:bCs/>
          <w:iCs/>
        </w:rPr>
        <w:t>y</w:t>
      </w:r>
      <w:r w:rsidR="00D1303B">
        <w:rPr>
          <w:rFonts w:ascii="Arial" w:hAnsi="Arial" w:cs="Arial"/>
          <w:bCs/>
          <w:iCs/>
        </w:rPr>
        <w:t xml:space="preserve">, který </w:t>
      </w:r>
      <w:r w:rsidR="0021537D">
        <w:rPr>
          <w:rFonts w:ascii="Arial" w:hAnsi="Arial" w:cs="Arial"/>
          <w:bCs/>
          <w:iCs/>
        </w:rPr>
        <w:t>neplánovaně</w:t>
      </w:r>
      <w:r w:rsidR="00D1303B">
        <w:rPr>
          <w:rFonts w:ascii="Arial" w:hAnsi="Arial" w:cs="Arial"/>
          <w:bCs/>
          <w:iCs/>
        </w:rPr>
        <w:t xml:space="preserve"> zastaví</w:t>
      </w:r>
      <w:r w:rsidR="00BD5783">
        <w:rPr>
          <w:rFonts w:ascii="Arial" w:hAnsi="Arial" w:cs="Arial"/>
          <w:bCs/>
          <w:iCs/>
        </w:rPr>
        <w:t xml:space="preserve"> </w:t>
      </w:r>
      <w:r w:rsidR="0021537D">
        <w:rPr>
          <w:rFonts w:ascii="Arial" w:hAnsi="Arial" w:cs="Arial"/>
          <w:bCs/>
          <w:iCs/>
        </w:rPr>
        <w:t xml:space="preserve">mezi poli </w:t>
      </w:r>
      <w:r w:rsidR="00BD5783">
        <w:rPr>
          <w:rFonts w:ascii="Arial" w:hAnsi="Arial" w:cs="Arial"/>
          <w:bCs/>
          <w:iCs/>
        </w:rPr>
        <w:t>a vystoupí</w:t>
      </w:r>
      <w:r w:rsidR="00A325D7">
        <w:rPr>
          <w:rFonts w:ascii="Arial" w:hAnsi="Arial" w:cs="Arial"/>
          <w:bCs/>
          <w:iCs/>
        </w:rPr>
        <w:t xml:space="preserve"> z vlaku</w:t>
      </w:r>
      <w:r w:rsidR="00D1303B">
        <w:rPr>
          <w:rFonts w:ascii="Arial" w:hAnsi="Arial" w:cs="Arial"/>
          <w:bCs/>
          <w:iCs/>
        </w:rPr>
        <w:t>, aby</w:t>
      </w:r>
      <w:r w:rsidR="008A5F74">
        <w:rPr>
          <w:rFonts w:ascii="Arial" w:hAnsi="Arial" w:cs="Arial"/>
          <w:bCs/>
          <w:iCs/>
        </w:rPr>
        <w:t xml:space="preserve"> vyřešil </w:t>
      </w:r>
      <w:r w:rsidR="00A13270">
        <w:rPr>
          <w:rFonts w:ascii="Arial" w:hAnsi="Arial" w:cs="Arial"/>
          <w:bCs/>
          <w:iCs/>
        </w:rPr>
        <w:t xml:space="preserve">drobný </w:t>
      </w:r>
      <w:r w:rsidR="008A5F74">
        <w:rPr>
          <w:rFonts w:ascii="Arial" w:hAnsi="Arial" w:cs="Arial"/>
          <w:bCs/>
          <w:iCs/>
        </w:rPr>
        <w:t>technický</w:t>
      </w:r>
      <w:r w:rsidR="00BD5783">
        <w:rPr>
          <w:rFonts w:ascii="Arial" w:hAnsi="Arial" w:cs="Arial"/>
          <w:bCs/>
          <w:iCs/>
        </w:rPr>
        <w:t xml:space="preserve"> problém</w:t>
      </w:r>
      <w:r w:rsidR="00A325D7">
        <w:rPr>
          <w:rFonts w:ascii="Arial" w:hAnsi="Arial" w:cs="Arial"/>
          <w:bCs/>
          <w:iCs/>
        </w:rPr>
        <w:t>.</w:t>
      </w:r>
      <w:r w:rsidR="00312AEC">
        <w:rPr>
          <w:rFonts w:ascii="Arial" w:hAnsi="Arial" w:cs="Arial"/>
          <w:bCs/>
          <w:iCs/>
        </w:rPr>
        <w:t xml:space="preserve"> </w:t>
      </w:r>
      <w:r w:rsidR="00AF2A2F">
        <w:rPr>
          <w:rFonts w:ascii="Arial" w:hAnsi="Arial" w:cs="Arial"/>
          <w:bCs/>
          <w:iCs/>
        </w:rPr>
        <w:t xml:space="preserve">Bohužel zastavil v mírném </w:t>
      </w:r>
      <w:r w:rsidR="00CC54F3">
        <w:rPr>
          <w:rFonts w:ascii="Arial" w:hAnsi="Arial" w:cs="Arial"/>
          <w:bCs/>
          <w:iCs/>
        </w:rPr>
        <w:t>proti</w:t>
      </w:r>
      <w:r w:rsidR="00AF2A2F">
        <w:rPr>
          <w:rFonts w:ascii="Arial" w:hAnsi="Arial" w:cs="Arial"/>
          <w:bCs/>
          <w:iCs/>
        </w:rPr>
        <w:t>sva</w:t>
      </w:r>
      <w:r w:rsidR="00EA4EF6">
        <w:rPr>
          <w:rFonts w:ascii="Arial" w:hAnsi="Arial" w:cs="Arial"/>
          <w:bCs/>
          <w:iCs/>
        </w:rPr>
        <w:t xml:space="preserve">hu a </w:t>
      </w:r>
      <w:r w:rsidR="0072266C">
        <w:rPr>
          <w:rFonts w:ascii="Arial" w:hAnsi="Arial" w:cs="Arial"/>
          <w:bCs/>
          <w:iCs/>
        </w:rPr>
        <w:t>vlak mu ujede. Samospádem</w:t>
      </w:r>
      <w:r w:rsidR="001C0539">
        <w:rPr>
          <w:rFonts w:ascii="Arial" w:hAnsi="Arial" w:cs="Arial"/>
          <w:bCs/>
          <w:iCs/>
        </w:rPr>
        <w:t xml:space="preserve"> </w:t>
      </w:r>
      <w:r w:rsidR="001C0539" w:rsidRPr="0021537D">
        <w:rPr>
          <w:rFonts w:ascii="Arial" w:hAnsi="Arial" w:cs="Arial"/>
          <w:bCs/>
          <w:iCs/>
        </w:rPr>
        <w:t xml:space="preserve">a </w:t>
      </w:r>
      <w:r w:rsidR="0021537D">
        <w:rPr>
          <w:rFonts w:ascii="Arial" w:hAnsi="Arial" w:cs="Arial"/>
          <w:bCs/>
          <w:iCs/>
        </w:rPr>
        <w:t xml:space="preserve">tam, </w:t>
      </w:r>
      <w:r w:rsidR="003C6679" w:rsidRPr="0021537D">
        <w:rPr>
          <w:rFonts w:ascii="Arial" w:hAnsi="Arial" w:cs="Arial"/>
          <w:bCs/>
          <w:iCs/>
        </w:rPr>
        <w:t>odkud vyjel</w:t>
      </w:r>
      <w:r w:rsidR="0072266C">
        <w:rPr>
          <w:rFonts w:ascii="Arial" w:hAnsi="Arial" w:cs="Arial"/>
          <w:bCs/>
          <w:iCs/>
        </w:rPr>
        <w:t>.</w:t>
      </w:r>
      <w:r w:rsidR="007004F6">
        <w:rPr>
          <w:rFonts w:ascii="Arial" w:hAnsi="Arial" w:cs="Arial"/>
          <w:bCs/>
          <w:iCs/>
        </w:rPr>
        <w:t xml:space="preserve"> Brblající </w:t>
      </w:r>
      <w:r w:rsidR="001C0539">
        <w:rPr>
          <w:rFonts w:ascii="Arial" w:hAnsi="Arial" w:cs="Arial"/>
          <w:bCs/>
          <w:iCs/>
        </w:rPr>
        <w:t>c</w:t>
      </w:r>
      <w:r w:rsidR="007004F6" w:rsidRPr="000B76E2">
        <w:rPr>
          <w:rFonts w:ascii="Arial" w:hAnsi="Arial" w:cs="Arial"/>
          <w:color w:val="000000" w:themeColor="text1"/>
        </w:rPr>
        <w:t xml:space="preserve">estující ocení, že zase jedou, ale záhy si uvědomí, že špatným směrem. Hlasitě protestují a dožadují se informací. Kabina strojvedoucího je </w:t>
      </w:r>
      <w:r w:rsidR="0021537D">
        <w:rPr>
          <w:rFonts w:ascii="Arial" w:hAnsi="Arial" w:cs="Arial"/>
          <w:color w:val="000000" w:themeColor="text1"/>
        </w:rPr>
        <w:t>zamčená</w:t>
      </w:r>
      <w:r w:rsidR="007004F6" w:rsidRPr="000B76E2">
        <w:rPr>
          <w:rFonts w:ascii="Arial" w:hAnsi="Arial" w:cs="Arial"/>
          <w:color w:val="000000" w:themeColor="text1"/>
        </w:rPr>
        <w:t xml:space="preserve"> a nikdo se zpoza dveří neozývá. Mezi </w:t>
      </w:r>
      <w:r w:rsidR="00C70EB5">
        <w:rPr>
          <w:rFonts w:ascii="Arial" w:hAnsi="Arial" w:cs="Arial"/>
          <w:color w:val="000000" w:themeColor="text1"/>
        </w:rPr>
        <w:t>pasažéry</w:t>
      </w:r>
      <w:r w:rsidR="007004F6" w:rsidRPr="000B76E2">
        <w:rPr>
          <w:rFonts w:ascii="Arial" w:hAnsi="Arial" w:cs="Arial"/>
          <w:color w:val="000000" w:themeColor="text1"/>
        </w:rPr>
        <w:t xml:space="preserve"> se šíří první </w:t>
      </w:r>
      <w:r w:rsidR="0021537D">
        <w:rPr>
          <w:rFonts w:ascii="Arial" w:hAnsi="Arial" w:cs="Arial"/>
          <w:color w:val="000000" w:themeColor="text1"/>
        </w:rPr>
        <w:t>náznaky</w:t>
      </w:r>
      <w:r w:rsidR="007004F6" w:rsidRPr="000B76E2">
        <w:rPr>
          <w:rFonts w:ascii="Arial" w:hAnsi="Arial" w:cs="Arial"/>
          <w:color w:val="000000" w:themeColor="text1"/>
        </w:rPr>
        <w:t xml:space="preserve"> paniky</w:t>
      </w:r>
      <w:r w:rsidR="00653837">
        <w:rPr>
          <w:rFonts w:ascii="Arial" w:hAnsi="Arial" w:cs="Arial"/>
          <w:color w:val="000000" w:themeColor="text1"/>
        </w:rPr>
        <w:t>.</w:t>
      </w:r>
      <w:r w:rsidR="000E4A71">
        <w:rPr>
          <w:rFonts w:ascii="Arial" w:hAnsi="Arial" w:cs="Arial"/>
          <w:color w:val="000000" w:themeColor="text1"/>
        </w:rPr>
        <w:t xml:space="preserve"> </w:t>
      </w:r>
      <w:r w:rsidR="007004F6" w:rsidRPr="000B76E2">
        <w:rPr>
          <w:rFonts w:ascii="Arial" w:hAnsi="Arial" w:cs="Arial"/>
          <w:color w:val="000000" w:themeColor="text1"/>
        </w:rPr>
        <w:t xml:space="preserve">Kontakt s okolím prostřednictvím mobilních telefonů selhává a nepomáhá ani zoufalý křik z oken. Cestující za pomocí </w:t>
      </w:r>
      <w:r w:rsidR="000E4A71">
        <w:rPr>
          <w:rFonts w:ascii="Arial" w:hAnsi="Arial" w:cs="Arial"/>
          <w:color w:val="000000" w:themeColor="text1"/>
        </w:rPr>
        <w:t>mírného násilí nakonec</w:t>
      </w:r>
      <w:r w:rsidR="007004F6" w:rsidRPr="000B76E2">
        <w:rPr>
          <w:rFonts w:ascii="Arial" w:hAnsi="Arial" w:cs="Arial"/>
          <w:color w:val="000000" w:themeColor="text1"/>
        </w:rPr>
        <w:t xml:space="preserve"> </w:t>
      </w:r>
      <w:r w:rsidR="007004F6" w:rsidRPr="0021537D">
        <w:rPr>
          <w:rFonts w:ascii="Arial" w:hAnsi="Arial" w:cs="Arial"/>
          <w:color w:val="000000" w:themeColor="text1"/>
        </w:rPr>
        <w:t>dveře kabin</w:t>
      </w:r>
      <w:r w:rsidR="0021537D" w:rsidRPr="0021537D">
        <w:rPr>
          <w:rFonts w:ascii="Arial" w:hAnsi="Arial" w:cs="Arial"/>
          <w:color w:val="000000" w:themeColor="text1"/>
        </w:rPr>
        <w:t>y</w:t>
      </w:r>
      <w:r w:rsidR="007004F6" w:rsidRPr="0021537D">
        <w:rPr>
          <w:rFonts w:ascii="Arial" w:hAnsi="Arial" w:cs="Arial"/>
          <w:color w:val="000000" w:themeColor="text1"/>
        </w:rPr>
        <w:t xml:space="preserve"> strojvůdce</w:t>
      </w:r>
      <w:r w:rsidR="0021537D" w:rsidRPr="0021537D">
        <w:rPr>
          <w:rFonts w:ascii="Arial" w:hAnsi="Arial" w:cs="Arial"/>
          <w:color w:val="000000" w:themeColor="text1"/>
        </w:rPr>
        <w:t xml:space="preserve"> otevřou</w:t>
      </w:r>
      <w:r w:rsidR="007004F6" w:rsidRPr="0021537D">
        <w:rPr>
          <w:rFonts w:ascii="Arial" w:hAnsi="Arial" w:cs="Arial"/>
          <w:color w:val="000000" w:themeColor="text1"/>
        </w:rPr>
        <w:t xml:space="preserve">, ale </w:t>
      </w:r>
      <w:r w:rsidR="0003002C" w:rsidRPr="0021537D">
        <w:rPr>
          <w:rFonts w:ascii="Arial" w:hAnsi="Arial" w:cs="Arial"/>
          <w:color w:val="000000" w:themeColor="text1"/>
        </w:rPr>
        <w:t>tam si pouze potvrdí</w:t>
      </w:r>
      <w:r w:rsidR="007004F6" w:rsidRPr="0021537D">
        <w:rPr>
          <w:rFonts w:ascii="Arial" w:hAnsi="Arial" w:cs="Arial"/>
          <w:color w:val="000000" w:themeColor="text1"/>
        </w:rPr>
        <w:t xml:space="preserve"> nejhorší očekávání</w:t>
      </w:r>
      <w:r w:rsidR="0003002C" w:rsidRPr="0021537D">
        <w:rPr>
          <w:rFonts w:ascii="Arial" w:hAnsi="Arial" w:cs="Arial"/>
          <w:color w:val="000000" w:themeColor="text1"/>
        </w:rPr>
        <w:t xml:space="preserve"> -</w:t>
      </w:r>
      <w:r w:rsidR="007004F6" w:rsidRPr="000B76E2">
        <w:rPr>
          <w:rFonts w:ascii="Arial" w:hAnsi="Arial" w:cs="Arial"/>
          <w:color w:val="000000" w:themeColor="text1"/>
        </w:rPr>
        <w:t xml:space="preserve"> motoráček nikdo neřídí</w:t>
      </w:r>
      <w:r w:rsidR="005179A2">
        <w:rPr>
          <w:rFonts w:ascii="Arial" w:hAnsi="Arial" w:cs="Arial"/>
          <w:color w:val="000000" w:themeColor="text1"/>
        </w:rPr>
        <w:t>. Velmi nesourodá</w:t>
      </w:r>
      <w:r w:rsidR="00D71397">
        <w:rPr>
          <w:rFonts w:ascii="Arial" w:hAnsi="Arial" w:cs="Arial"/>
          <w:color w:val="000000" w:themeColor="text1"/>
        </w:rPr>
        <w:t xml:space="preserve"> skupina lidí</w:t>
      </w:r>
      <w:r w:rsidR="007868DA">
        <w:rPr>
          <w:rFonts w:ascii="Arial" w:hAnsi="Arial" w:cs="Arial"/>
          <w:color w:val="000000" w:themeColor="text1"/>
        </w:rPr>
        <w:t>, kterou</w:t>
      </w:r>
      <w:r w:rsidR="00F82B59">
        <w:rPr>
          <w:rFonts w:ascii="Arial" w:hAnsi="Arial" w:cs="Arial"/>
          <w:color w:val="000000" w:themeColor="text1"/>
        </w:rPr>
        <w:t xml:space="preserve"> na chvíli svedla dohromady </w:t>
      </w:r>
      <w:r w:rsidR="0021537D">
        <w:rPr>
          <w:rFonts w:ascii="Arial" w:hAnsi="Arial" w:cs="Arial"/>
          <w:color w:val="000000" w:themeColor="text1"/>
        </w:rPr>
        <w:t>jízda</w:t>
      </w:r>
      <w:r w:rsidR="00F82B59">
        <w:rPr>
          <w:rFonts w:ascii="Arial" w:hAnsi="Arial" w:cs="Arial"/>
          <w:color w:val="000000" w:themeColor="text1"/>
        </w:rPr>
        <w:t xml:space="preserve"> vlakem</w:t>
      </w:r>
      <w:r w:rsidR="00B70EE0">
        <w:rPr>
          <w:rFonts w:ascii="Arial" w:hAnsi="Arial" w:cs="Arial"/>
          <w:color w:val="000000" w:themeColor="text1"/>
        </w:rPr>
        <w:t>, má teď jeden společný cíl – ve zdraví</w:t>
      </w:r>
      <w:r w:rsidR="005C582E">
        <w:rPr>
          <w:rFonts w:ascii="Arial" w:hAnsi="Arial" w:cs="Arial"/>
          <w:color w:val="000000" w:themeColor="text1"/>
        </w:rPr>
        <w:t xml:space="preserve"> tuhle cestu přežít.</w:t>
      </w:r>
      <w:r w:rsidR="007004F6" w:rsidRPr="000B76E2">
        <w:rPr>
          <w:rFonts w:ascii="Arial" w:hAnsi="Arial" w:cs="Arial"/>
          <w:color w:val="000000" w:themeColor="text1"/>
        </w:rPr>
        <w:t xml:space="preserve"> </w:t>
      </w:r>
    </w:p>
    <w:p w14:paraId="0B00CD4E" w14:textId="63E50404" w:rsidR="0088348B" w:rsidRDefault="00305CE6" w:rsidP="00D66173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Komedie </w:t>
      </w:r>
      <w:r w:rsidR="00F65959" w:rsidRPr="00D66173">
        <w:rPr>
          <w:rFonts w:ascii="Arial" w:hAnsi="Arial" w:cs="Arial"/>
          <w:i/>
          <w:color w:val="000000" w:themeColor="text1"/>
        </w:rPr>
        <w:t>Mimořádná</w:t>
      </w:r>
      <w:r w:rsidR="00013983" w:rsidRPr="00D66173">
        <w:rPr>
          <w:rFonts w:ascii="Arial" w:hAnsi="Arial" w:cs="Arial"/>
          <w:i/>
          <w:color w:val="000000" w:themeColor="text1"/>
        </w:rPr>
        <w:t xml:space="preserve"> událost</w:t>
      </w:r>
      <w:r w:rsidR="00013983">
        <w:rPr>
          <w:rFonts w:ascii="Arial" w:hAnsi="Arial" w:cs="Arial"/>
          <w:color w:val="000000" w:themeColor="text1"/>
        </w:rPr>
        <w:t xml:space="preserve"> se volně inspirovala skutečným příběhem „splašeného vlaku“, který ujel svému strojvůdci </w:t>
      </w:r>
      <w:r w:rsidR="000922E9">
        <w:rPr>
          <w:rFonts w:ascii="Arial" w:hAnsi="Arial" w:cs="Arial"/>
          <w:color w:val="000000" w:themeColor="text1"/>
        </w:rPr>
        <w:t xml:space="preserve">i s cestujícími před </w:t>
      </w:r>
      <w:r w:rsidR="00D45B15">
        <w:rPr>
          <w:rFonts w:ascii="Arial" w:hAnsi="Arial" w:cs="Arial"/>
          <w:color w:val="000000" w:themeColor="text1"/>
        </w:rPr>
        <w:t>pár lety</w:t>
      </w:r>
      <w:r w:rsidR="00353840">
        <w:rPr>
          <w:rFonts w:ascii="Arial" w:hAnsi="Arial" w:cs="Arial"/>
          <w:color w:val="000000" w:themeColor="text1"/>
        </w:rPr>
        <w:t xml:space="preserve"> na Českomoravské vrchovině. Jiřímu Havelkovi </w:t>
      </w:r>
      <w:r w:rsidR="00D50A42">
        <w:rPr>
          <w:rFonts w:ascii="Arial" w:hAnsi="Arial" w:cs="Arial"/>
          <w:color w:val="000000" w:themeColor="text1"/>
        </w:rPr>
        <w:t>nešlo o věrnou rekonstrukci případu, ale o další</w:t>
      </w:r>
      <w:r w:rsidR="00414969">
        <w:rPr>
          <w:rFonts w:ascii="Arial" w:hAnsi="Arial" w:cs="Arial"/>
          <w:color w:val="000000" w:themeColor="text1"/>
        </w:rPr>
        <w:t xml:space="preserve"> zábavný ponor do světa</w:t>
      </w:r>
      <w:r w:rsidR="00AC14BF">
        <w:rPr>
          <w:rFonts w:ascii="Arial" w:hAnsi="Arial" w:cs="Arial"/>
          <w:color w:val="000000" w:themeColor="text1"/>
        </w:rPr>
        <w:t xml:space="preserve"> úplně normálních lidí, kteří se ocitnou</w:t>
      </w:r>
      <w:r w:rsidR="00F15797">
        <w:rPr>
          <w:rFonts w:ascii="Arial" w:hAnsi="Arial" w:cs="Arial"/>
          <w:color w:val="000000" w:themeColor="text1"/>
        </w:rPr>
        <w:t xml:space="preserve"> v extrémní situaci. Možná byste se divili</w:t>
      </w:r>
      <w:r w:rsidR="0088348B">
        <w:rPr>
          <w:rFonts w:ascii="Arial" w:hAnsi="Arial" w:cs="Arial"/>
          <w:color w:val="000000" w:themeColor="text1"/>
        </w:rPr>
        <w:t xml:space="preserve">, kolik toho můžou mít </w:t>
      </w:r>
      <w:r>
        <w:rPr>
          <w:rFonts w:ascii="Arial" w:hAnsi="Arial" w:cs="Arial"/>
          <w:color w:val="000000" w:themeColor="text1"/>
        </w:rPr>
        <w:t xml:space="preserve">společného </w:t>
      </w:r>
      <w:r w:rsidR="0088348B">
        <w:rPr>
          <w:rFonts w:ascii="Arial" w:hAnsi="Arial" w:cs="Arial"/>
          <w:color w:val="000000" w:themeColor="text1"/>
        </w:rPr>
        <w:t>vypjatá domovní schůze a vlak, který nikdo neřídí.</w:t>
      </w:r>
    </w:p>
    <w:p w14:paraId="590C226A" w14:textId="77777777" w:rsidR="0005692E" w:rsidRDefault="0005692E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3B2F511D" w14:textId="77777777" w:rsidR="00BC735D" w:rsidRDefault="00BC735D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419125DB" w14:textId="35F5875C" w:rsidR="004B1F61" w:rsidRPr="009140E8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Přístupnost: </w:t>
      </w:r>
      <w:r w:rsidRPr="0079563C">
        <w:rPr>
          <w:rFonts w:ascii="Arial" w:hAnsi="Arial" w:cs="Arial"/>
        </w:rPr>
        <w:tab/>
      </w:r>
      <w:r w:rsidR="00D66173" w:rsidRPr="00D66173">
        <w:rPr>
          <w:rFonts w:ascii="Arial" w:hAnsi="Arial" w:cs="Arial"/>
        </w:rPr>
        <w:t>nevhodné pro děti do 12 let</w:t>
      </w:r>
    </w:p>
    <w:p w14:paraId="78662B3B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Žánr:</w:t>
      </w:r>
      <w:r w:rsidRPr="0079563C">
        <w:rPr>
          <w:rFonts w:ascii="Arial" w:hAnsi="Arial" w:cs="Arial"/>
        </w:rPr>
        <w:tab/>
      </w:r>
      <w:r w:rsidRPr="00F77AF6">
        <w:rPr>
          <w:rFonts w:ascii="Arial" w:hAnsi="Arial" w:cs="Arial"/>
        </w:rPr>
        <w:t xml:space="preserve">komedie </w:t>
      </w:r>
    </w:p>
    <w:p w14:paraId="02956D20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14:paraId="39880D50" w14:textId="19A0818D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312821">
        <w:rPr>
          <w:rFonts w:ascii="Arial" w:hAnsi="Arial" w:cs="Arial"/>
        </w:rPr>
        <w:t>Stopáž:</w:t>
      </w:r>
      <w:r w:rsidRPr="00312821">
        <w:rPr>
          <w:rFonts w:ascii="Arial" w:hAnsi="Arial" w:cs="Arial"/>
        </w:rPr>
        <w:tab/>
      </w:r>
      <w:r w:rsidR="00312821" w:rsidRPr="00312821">
        <w:rPr>
          <w:rFonts w:ascii="Arial" w:hAnsi="Arial" w:cs="Arial"/>
        </w:rPr>
        <w:t>102</w:t>
      </w:r>
      <w:r w:rsidRPr="00312821">
        <w:rPr>
          <w:rFonts w:ascii="Arial" w:hAnsi="Arial" w:cs="Arial"/>
        </w:rPr>
        <w:t xml:space="preserve"> min</w:t>
      </w:r>
    </w:p>
    <w:p w14:paraId="337381BE" w14:textId="5FAA62D8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 xml:space="preserve">2D DCP, zvuk </w:t>
      </w:r>
      <w:r w:rsidR="00312821">
        <w:rPr>
          <w:rFonts w:ascii="Arial" w:hAnsi="Arial" w:cs="Arial"/>
        </w:rPr>
        <w:t>5.1</w:t>
      </w:r>
      <w:bookmarkStart w:id="0" w:name="_GoBack"/>
      <w:bookmarkEnd w:id="0"/>
    </w:p>
    <w:p w14:paraId="4BDAAE78" w14:textId="77777777" w:rsidR="00BE29B5" w:rsidRPr="00F4014B" w:rsidRDefault="00BE29B5" w:rsidP="00BE29B5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Monopol do:</w:t>
      </w:r>
      <w:r w:rsidRPr="007A7DA9">
        <w:rPr>
          <w:rFonts w:ascii="Arial" w:hAnsi="Arial" w:cs="Arial"/>
        </w:rPr>
        <w:tab/>
      </w:r>
      <w:r>
        <w:rPr>
          <w:rFonts w:ascii="Arial" w:hAnsi="Arial" w:cs="Arial"/>
        </w:rPr>
        <w:t>neomezeně</w:t>
      </w:r>
    </w:p>
    <w:p w14:paraId="069D5F36" w14:textId="77777777" w:rsidR="00A70CDC" w:rsidRPr="00B60D84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B60D84">
        <w:rPr>
          <w:rFonts w:ascii="Arial" w:hAnsi="Arial" w:cs="Arial"/>
        </w:rPr>
        <w:t xml:space="preserve">Programování: </w:t>
      </w:r>
      <w:r w:rsidRPr="00B60D84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B60D84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7DCA3595" w:rsidR="00397C09" w:rsidRDefault="00A70CDC" w:rsidP="00466191">
      <w:pPr>
        <w:pStyle w:val="Normlnweb"/>
        <w:tabs>
          <w:tab w:val="left" w:pos="567"/>
          <w:tab w:val="left" w:pos="1701"/>
        </w:tabs>
      </w:pPr>
      <w:r w:rsidRPr="00B60D84">
        <w:rPr>
          <w:rFonts w:ascii="Arial" w:hAnsi="Arial" w:cs="Arial"/>
        </w:rPr>
        <w:t xml:space="preserve">Filmy si objednejte na </w:t>
      </w:r>
      <w:hyperlink r:id="rId8" w:history="1">
        <w:r w:rsidRPr="00B60D84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419C8" w14:textId="77777777" w:rsidR="00760A3C" w:rsidRDefault="00760A3C">
      <w:r>
        <w:separator/>
      </w:r>
    </w:p>
  </w:endnote>
  <w:endnote w:type="continuationSeparator" w:id="0">
    <w:p w14:paraId="587DF9AF" w14:textId="77777777" w:rsidR="00760A3C" w:rsidRDefault="007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3808" w14:textId="77777777" w:rsidR="00760A3C" w:rsidRDefault="00760A3C">
      <w:r>
        <w:separator/>
      </w:r>
    </w:p>
  </w:footnote>
  <w:footnote w:type="continuationSeparator" w:id="0">
    <w:p w14:paraId="15A7A5F7" w14:textId="77777777" w:rsidR="00760A3C" w:rsidRDefault="0076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C7727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9E53C3" w:rsidRDefault="00760A3C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13983"/>
    <w:rsid w:val="00013E9D"/>
    <w:rsid w:val="0001636E"/>
    <w:rsid w:val="00023DA8"/>
    <w:rsid w:val="0003002C"/>
    <w:rsid w:val="00045498"/>
    <w:rsid w:val="0004776C"/>
    <w:rsid w:val="0005692E"/>
    <w:rsid w:val="000922E9"/>
    <w:rsid w:val="00094625"/>
    <w:rsid w:val="000E4A71"/>
    <w:rsid w:val="00114D4E"/>
    <w:rsid w:val="001253FF"/>
    <w:rsid w:val="0013514B"/>
    <w:rsid w:val="001450E7"/>
    <w:rsid w:val="001629B6"/>
    <w:rsid w:val="00162C5C"/>
    <w:rsid w:val="001C0539"/>
    <w:rsid w:val="001D21B5"/>
    <w:rsid w:val="001E085C"/>
    <w:rsid w:val="0021537D"/>
    <w:rsid w:val="00274C0A"/>
    <w:rsid w:val="00284DB3"/>
    <w:rsid w:val="002A50B5"/>
    <w:rsid w:val="002C6045"/>
    <w:rsid w:val="00305CE6"/>
    <w:rsid w:val="00312821"/>
    <w:rsid w:val="00312AEC"/>
    <w:rsid w:val="00333B1D"/>
    <w:rsid w:val="00353840"/>
    <w:rsid w:val="0037204A"/>
    <w:rsid w:val="00374276"/>
    <w:rsid w:val="00395C4D"/>
    <w:rsid w:val="00397C09"/>
    <w:rsid w:val="003C63A8"/>
    <w:rsid w:val="003C6679"/>
    <w:rsid w:val="00414969"/>
    <w:rsid w:val="00427BED"/>
    <w:rsid w:val="00445525"/>
    <w:rsid w:val="00466191"/>
    <w:rsid w:val="004819C4"/>
    <w:rsid w:val="0048426D"/>
    <w:rsid w:val="004953E7"/>
    <w:rsid w:val="004B1F61"/>
    <w:rsid w:val="004D4A3D"/>
    <w:rsid w:val="004F1992"/>
    <w:rsid w:val="005179A2"/>
    <w:rsid w:val="005231ED"/>
    <w:rsid w:val="00572FF8"/>
    <w:rsid w:val="005A66B5"/>
    <w:rsid w:val="005C582E"/>
    <w:rsid w:val="00653837"/>
    <w:rsid w:val="006679E0"/>
    <w:rsid w:val="00684F56"/>
    <w:rsid w:val="007004F6"/>
    <w:rsid w:val="00717872"/>
    <w:rsid w:val="0072266C"/>
    <w:rsid w:val="00760A3C"/>
    <w:rsid w:val="00764DEC"/>
    <w:rsid w:val="007868DA"/>
    <w:rsid w:val="007A1FD1"/>
    <w:rsid w:val="00832294"/>
    <w:rsid w:val="0085088A"/>
    <w:rsid w:val="0088348B"/>
    <w:rsid w:val="008A284E"/>
    <w:rsid w:val="008A5F74"/>
    <w:rsid w:val="008B6FD8"/>
    <w:rsid w:val="009033E5"/>
    <w:rsid w:val="00912B24"/>
    <w:rsid w:val="009165B1"/>
    <w:rsid w:val="00940B0A"/>
    <w:rsid w:val="009605F4"/>
    <w:rsid w:val="00993F02"/>
    <w:rsid w:val="00A13270"/>
    <w:rsid w:val="00A325D7"/>
    <w:rsid w:val="00A70CDC"/>
    <w:rsid w:val="00AB2588"/>
    <w:rsid w:val="00AC14BF"/>
    <w:rsid w:val="00AF2A2F"/>
    <w:rsid w:val="00AF650A"/>
    <w:rsid w:val="00B1023A"/>
    <w:rsid w:val="00B12770"/>
    <w:rsid w:val="00B65C24"/>
    <w:rsid w:val="00B70EE0"/>
    <w:rsid w:val="00B832EE"/>
    <w:rsid w:val="00BC735D"/>
    <w:rsid w:val="00BD5783"/>
    <w:rsid w:val="00BE29B5"/>
    <w:rsid w:val="00BE6AB4"/>
    <w:rsid w:val="00C70EB5"/>
    <w:rsid w:val="00CC54F3"/>
    <w:rsid w:val="00CD0899"/>
    <w:rsid w:val="00CF4109"/>
    <w:rsid w:val="00D1303B"/>
    <w:rsid w:val="00D347D6"/>
    <w:rsid w:val="00D34E6A"/>
    <w:rsid w:val="00D45B15"/>
    <w:rsid w:val="00D50A42"/>
    <w:rsid w:val="00D66173"/>
    <w:rsid w:val="00D6774F"/>
    <w:rsid w:val="00D71397"/>
    <w:rsid w:val="00DC1F7F"/>
    <w:rsid w:val="00E04EA0"/>
    <w:rsid w:val="00E149F4"/>
    <w:rsid w:val="00E409D4"/>
    <w:rsid w:val="00E41D8A"/>
    <w:rsid w:val="00EA4C2B"/>
    <w:rsid w:val="00EA4EF6"/>
    <w:rsid w:val="00EC2A69"/>
    <w:rsid w:val="00ED18C9"/>
    <w:rsid w:val="00F15797"/>
    <w:rsid w:val="00F17DB5"/>
    <w:rsid w:val="00F65959"/>
    <w:rsid w:val="00F82B59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7</cp:revision>
  <cp:lastPrinted>2021-11-06T09:57:00Z</cp:lastPrinted>
  <dcterms:created xsi:type="dcterms:W3CDTF">2021-12-20T07:19:00Z</dcterms:created>
  <dcterms:modified xsi:type="dcterms:W3CDTF">2021-12-22T12:52:00Z</dcterms:modified>
</cp:coreProperties>
</file>