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CB8" w:rsidRPr="00002CB8" w:rsidRDefault="00002CB8" w:rsidP="00002CB8">
      <w:pPr>
        <w:jc w:val="center"/>
        <w:rPr>
          <w:rFonts w:ascii="Arial" w:hAnsi="Arial" w:cs="Arial"/>
          <w:b/>
          <w:sz w:val="48"/>
          <w:szCs w:val="48"/>
        </w:rPr>
      </w:pPr>
      <w:r w:rsidRPr="00002CB8">
        <w:rPr>
          <w:rFonts w:ascii="Arial" w:hAnsi="Arial" w:cs="Arial"/>
          <w:b/>
          <w:sz w:val="48"/>
          <w:szCs w:val="48"/>
        </w:rPr>
        <w:t>BLÍŽENEC</w:t>
      </w:r>
    </w:p>
    <w:p w:rsidR="00002CB8" w:rsidRPr="00002CB8" w:rsidRDefault="00002CB8" w:rsidP="00002CB8">
      <w:pPr>
        <w:jc w:val="both"/>
        <w:rPr>
          <w:rFonts w:ascii="Arial" w:hAnsi="Arial" w:cs="Arial"/>
          <w:b/>
          <w:sz w:val="24"/>
          <w:szCs w:val="24"/>
        </w:rPr>
      </w:pPr>
      <w:r w:rsidRPr="00002CB8">
        <w:rPr>
          <w:rFonts w:ascii="Arial" w:hAnsi="Arial" w:cs="Arial"/>
          <w:b/>
          <w:noProof/>
          <w:sz w:val="24"/>
          <w:szCs w:val="24"/>
          <w:lang w:val="en-US"/>
        </w:rPr>
        <w:drawing>
          <wp:inline distT="0" distB="0" distL="0" distR="0">
            <wp:extent cx="5760720" cy="369682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696821"/>
                    </a:xfrm>
                    <a:prstGeom prst="rect">
                      <a:avLst/>
                    </a:prstGeom>
                    <a:noFill/>
                    <a:ln>
                      <a:noFill/>
                    </a:ln>
                  </pic:spPr>
                </pic:pic>
              </a:graphicData>
            </a:graphic>
          </wp:inline>
        </w:drawing>
      </w:r>
    </w:p>
    <w:p w:rsidR="00002CB8" w:rsidRDefault="00002CB8" w:rsidP="00002CB8">
      <w:pPr>
        <w:jc w:val="both"/>
        <w:rPr>
          <w:rFonts w:ascii="Arial" w:hAnsi="Arial" w:cs="Arial"/>
          <w:i/>
          <w:sz w:val="24"/>
          <w:szCs w:val="24"/>
        </w:rPr>
      </w:pPr>
    </w:p>
    <w:p w:rsidR="00FF7516" w:rsidRPr="00002CB8" w:rsidRDefault="00002CB8" w:rsidP="00002CB8">
      <w:pPr>
        <w:jc w:val="both"/>
        <w:rPr>
          <w:rFonts w:ascii="Arial" w:hAnsi="Arial" w:cs="Arial"/>
          <w:sz w:val="24"/>
          <w:szCs w:val="24"/>
        </w:rPr>
      </w:pPr>
      <w:r w:rsidRPr="00002CB8">
        <w:rPr>
          <w:rFonts w:ascii="Arial" w:hAnsi="Arial" w:cs="Arial"/>
          <w:b/>
          <w:i/>
          <w:sz w:val="24"/>
          <w:szCs w:val="24"/>
        </w:rPr>
        <w:t>BLÍŽENEC</w:t>
      </w:r>
      <w:r w:rsidRPr="00002CB8">
        <w:rPr>
          <w:rFonts w:ascii="Arial" w:hAnsi="Arial" w:cs="Arial"/>
          <w:sz w:val="24"/>
          <w:szCs w:val="24"/>
        </w:rPr>
        <w:t xml:space="preserve"> </w:t>
      </w:r>
      <w:r w:rsidR="00FF7516" w:rsidRPr="00002CB8">
        <w:rPr>
          <w:rFonts w:ascii="Arial" w:hAnsi="Arial" w:cs="Arial"/>
          <w:sz w:val="24"/>
          <w:szCs w:val="24"/>
        </w:rPr>
        <w:t xml:space="preserve">není jenom akční film, ale je to </w:t>
      </w:r>
      <w:r w:rsidR="00FF7516" w:rsidRPr="00002CB8">
        <w:rPr>
          <w:rFonts w:ascii="Arial" w:hAnsi="Arial" w:cs="Arial"/>
          <w:i/>
          <w:sz w:val="24"/>
          <w:szCs w:val="24"/>
        </w:rPr>
        <w:t>ten</w:t>
      </w:r>
      <w:r w:rsidR="00FF7516" w:rsidRPr="00002CB8">
        <w:rPr>
          <w:rFonts w:ascii="Arial" w:hAnsi="Arial" w:cs="Arial"/>
          <w:sz w:val="24"/>
          <w:szCs w:val="24"/>
        </w:rPr>
        <w:t xml:space="preserve"> akční film – nebývalá trojice nevídaného představení, výkonů na vysoké úrovni a bezkonkurenčního spojení s diváky. </w:t>
      </w:r>
      <w:r w:rsidR="00A3320A" w:rsidRPr="00002CB8">
        <w:rPr>
          <w:rFonts w:ascii="Arial" w:hAnsi="Arial" w:cs="Arial"/>
          <w:sz w:val="24"/>
          <w:szCs w:val="24"/>
        </w:rPr>
        <w:t>Film, o kterém jeho tvůrci říkají, že je vyroben ze vše</w:t>
      </w:r>
      <w:r w:rsidR="00905190" w:rsidRPr="00002CB8">
        <w:rPr>
          <w:rFonts w:ascii="Arial" w:hAnsi="Arial" w:cs="Arial"/>
          <w:sz w:val="24"/>
          <w:szCs w:val="24"/>
        </w:rPr>
        <w:t>ho</w:t>
      </w:r>
      <w:r w:rsidR="00A3320A" w:rsidRPr="00002CB8">
        <w:rPr>
          <w:rFonts w:ascii="Arial" w:hAnsi="Arial" w:cs="Arial"/>
          <w:sz w:val="24"/>
          <w:szCs w:val="24"/>
        </w:rPr>
        <w:t xml:space="preserve">, </w:t>
      </w:r>
      <w:r w:rsidR="00905190" w:rsidRPr="00002CB8">
        <w:rPr>
          <w:rFonts w:ascii="Arial" w:hAnsi="Arial" w:cs="Arial"/>
          <w:sz w:val="24"/>
          <w:szCs w:val="24"/>
        </w:rPr>
        <w:t>co</w:t>
      </w:r>
      <w:r w:rsidR="00A3320A" w:rsidRPr="00002CB8">
        <w:rPr>
          <w:rFonts w:ascii="Arial" w:hAnsi="Arial" w:cs="Arial"/>
          <w:sz w:val="24"/>
          <w:szCs w:val="24"/>
        </w:rPr>
        <w:t xml:space="preserve"> lidé na tomto žánru tolik milují, a </w:t>
      </w:r>
      <w:r w:rsidR="00905190" w:rsidRPr="00002CB8">
        <w:rPr>
          <w:rFonts w:ascii="Arial" w:hAnsi="Arial" w:cs="Arial"/>
          <w:sz w:val="24"/>
          <w:szCs w:val="24"/>
        </w:rPr>
        <w:t>co je tady</w:t>
      </w:r>
      <w:r w:rsidR="00A3320A" w:rsidRPr="00002CB8">
        <w:rPr>
          <w:rFonts w:ascii="Arial" w:hAnsi="Arial" w:cs="Arial"/>
          <w:sz w:val="24"/>
          <w:szCs w:val="24"/>
        </w:rPr>
        <w:t xml:space="preserve"> zároveň průkopnicky povýšen</w:t>
      </w:r>
      <w:r w:rsidR="00905190" w:rsidRPr="00002CB8">
        <w:rPr>
          <w:rFonts w:ascii="Arial" w:hAnsi="Arial" w:cs="Arial"/>
          <w:sz w:val="24"/>
          <w:szCs w:val="24"/>
        </w:rPr>
        <w:t>o</w:t>
      </w:r>
      <w:r w:rsidR="00A3320A" w:rsidRPr="00002CB8">
        <w:rPr>
          <w:rFonts w:ascii="Arial" w:hAnsi="Arial" w:cs="Arial"/>
          <w:sz w:val="24"/>
          <w:szCs w:val="24"/>
        </w:rPr>
        <w:t xml:space="preserve"> na unikátní filmový zážitek. Režisér tohoto snímku, dvojnásobný držitel Oscara a vizionář </w:t>
      </w:r>
      <w:r w:rsidR="00A3320A" w:rsidRPr="00002CB8">
        <w:rPr>
          <w:rFonts w:ascii="Arial" w:hAnsi="Arial" w:cs="Arial"/>
          <w:b/>
          <w:sz w:val="24"/>
          <w:szCs w:val="24"/>
        </w:rPr>
        <w:t>Ang Lee</w:t>
      </w:r>
      <w:r w:rsidR="00A3320A" w:rsidRPr="00002CB8">
        <w:rPr>
          <w:rFonts w:ascii="Arial" w:hAnsi="Arial" w:cs="Arial"/>
          <w:sz w:val="24"/>
          <w:szCs w:val="24"/>
        </w:rPr>
        <w:t xml:space="preserve">, sám k filmu říká: </w:t>
      </w:r>
      <w:r w:rsidR="00A3320A" w:rsidRPr="00002CB8">
        <w:rPr>
          <w:rFonts w:ascii="Arial" w:hAnsi="Arial" w:cs="Arial"/>
          <w:i/>
          <w:sz w:val="24"/>
          <w:szCs w:val="24"/>
        </w:rPr>
        <w:t>„Netvoříme jen něco dobrého, ale objevujeme něco úplně nového – nový koncept filmové tvorby. Za 500 let se lidé ohlédn</w:t>
      </w:r>
      <w:bookmarkStart w:id="0" w:name="_GoBack"/>
      <w:bookmarkEnd w:id="0"/>
      <w:r w:rsidR="00A3320A" w:rsidRPr="00002CB8">
        <w:rPr>
          <w:rFonts w:ascii="Arial" w:hAnsi="Arial" w:cs="Arial"/>
          <w:i/>
          <w:sz w:val="24"/>
          <w:szCs w:val="24"/>
        </w:rPr>
        <w:t>ou zpět a řeknou si: ‚Po 100 letech filmové tvorby vytvořili tohle…‘. Je to jako němý film, pak zvuk, pak barva. Tím už jsme si ale prošli. Tohle je odlišná dimenze.“</w:t>
      </w:r>
      <w:r w:rsidR="00A3320A" w:rsidRPr="00002CB8">
        <w:rPr>
          <w:rFonts w:ascii="Arial" w:hAnsi="Arial" w:cs="Arial"/>
          <w:sz w:val="24"/>
          <w:szCs w:val="24"/>
        </w:rPr>
        <w:t xml:space="preserve"> Dimenze</w:t>
      </w:r>
      <w:r w:rsidR="00A20857" w:rsidRPr="00002CB8">
        <w:rPr>
          <w:rFonts w:ascii="Arial" w:hAnsi="Arial" w:cs="Arial"/>
          <w:sz w:val="24"/>
          <w:szCs w:val="24"/>
        </w:rPr>
        <w:t>,</w:t>
      </w:r>
      <w:r w:rsidR="00A3320A" w:rsidRPr="00002CB8">
        <w:rPr>
          <w:rFonts w:ascii="Arial" w:hAnsi="Arial" w:cs="Arial"/>
          <w:sz w:val="24"/>
          <w:szCs w:val="24"/>
        </w:rPr>
        <w:t xml:space="preserve"> ve které Will Smith nehraje pouze hlavního protagonistu, 51letého nájemného vraha Henryho Brogana, který se chystá do penze, ale – a to </w:t>
      </w:r>
      <w:r w:rsidR="00905190" w:rsidRPr="00002CB8">
        <w:rPr>
          <w:rFonts w:ascii="Arial" w:hAnsi="Arial" w:cs="Arial"/>
          <w:sz w:val="24"/>
          <w:szCs w:val="24"/>
        </w:rPr>
        <w:t>prostřednictvím</w:t>
      </w:r>
      <w:r w:rsidR="00A3320A" w:rsidRPr="00002CB8">
        <w:rPr>
          <w:rFonts w:ascii="Arial" w:hAnsi="Arial" w:cs="Arial"/>
          <w:sz w:val="24"/>
          <w:szCs w:val="24"/>
        </w:rPr>
        <w:t xml:space="preserve"> nov</w:t>
      </w:r>
      <w:r w:rsidR="00905190" w:rsidRPr="00002CB8">
        <w:rPr>
          <w:rFonts w:ascii="Arial" w:hAnsi="Arial" w:cs="Arial"/>
          <w:sz w:val="24"/>
          <w:szCs w:val="24"/>
        </w:rPr>
        <w:t>é</w:t>
      </w:r>
      <w:r w:rsidR="00A3320A" w:rsidRPr="00002CB8">
        <w:rPr>
          <w:rFonts w:ascii="Arial" w:hAnsi="Arial" w:cs="Arial"/>
          <w:sz w:val="24"/>
          <w:szCs w:val="24"/>
        </w:rPr>
        <w:t xml:space="preserve"> revoluční technologi</w:t>
      </w:r>
      <w:r w:rsidR="00905190" w:rsidRPr="00002CB8">
        <w:rPr>
          <w:rFonts w:ascii="Arial" w:hAnsi="Arial" w:cs="Arial"/>
          <w:sz w:val="24"/>
          <w:szCs w:val="24"/>
        </w:rPr>
        <w:t>e</w:t>
      </w:r>
      <w:r w:rsidR="00A3320A" w:rsidRPr="00002CB8">
        <w:rPr>
          <w:rFonts w:ascii="Arial" w:hAnsi="Arial" w:cs="Arial"/>
          <w:sz w:val="24"/>
          <w:szCs w:val="24"/>
        </w:rPr>
        <w:t xml:space="preserve"> – </w:t>
      </w:r>
      <w:r w:rsidR="00E868B3" w:rsidRPr="00002CB8">
        <w:rPr>
          <w:rFonts w:ascii="Arial" w:hAnsi="Arial" w:cs="Arial"/>
          <w:sz w:val="24"/>
          <w:szCs w:val="24"/>
        </w:rPr>
        <w:t>hraje i svého vlastního protivníka</w:t>
      </w:r>
      <w:r w:rsidR="00A3320A" w:rsidRPr="00002CB8">
        <w:rPr>
          <w:rFonts w:ascii="Arial" w:hAnsi="Arial" w:cs="Arial"/>
          <w:sz w:val="24"/>
          <w:szCs w:val="24"/>
        </w:rPr>
        <w:t>, 23letou verzi sebe samého, Juniora, který bude pronásled</w:t>
      </w:r>
      <w:r w:rsidR="00E868B3" w:rsidRPr="00002CB8">
        <w:rPr>
          <w:rFonts w:ascii="Arial" w:hAnsi="Arial" w:cs="Arial"/>
          <w:sz w:val="24"/>
          <w:szCs w:val="24"/>
        </w:rPr>
        <w:t xml:space="preserve">ovat a bojovat se svým </w:t>
      </w:r>
      <w:r w:rsidR="00A3320A" w:rsidRPr="00002CB8">
        <w:rPr>
          <w:rFonts w:ascii="Arial" w:hAnsi="Arial" w:cs="Arial"/>
          <w:sz w:val="24"/>
          <w:szCs w:val="24"/>
        </w:rPr>
        <w:t xml:space="preserve">starším </w:t>
      </w:r>
      <w:r w:rsidR="00905190" w:rsidRPr="00002CB8">
        <w:rPr>
          <w:rFonts w:ascii="Arial" w:hAnsi="Arial" w:cs="Arial"/>
          <w:sz w:val="24"/>
          <w:szCs w:val="24"/>
        </w:rPr>
        <w:t>ztělesněním</w:t>
      </w:r>
      <w:r w:rsidR="00A3320A" w:rsidRPr="00002CB8">
        <w:rPr>
          <w:rFonts w:ascii="Arial" w:hAnsi="Arial" w:cs="Arial"/>
          <w:sz w:val="24"/>
          <w:szCs w:val="24"/>
        </w:rPr>
        <w:t xml:space="preserve"> </w:t>
      </w:r>
      <w:r w:rsidR="00A20857" w:rsidRPr="00002CB8">
        <w:rPr>
          <w:rFonts w:ascii="Arial" w:hAnsi="Arial" w:cs="Arial"/>
          <w:sz w:val="24"/>
          <w:szCs w:val="24"/>
        </w:rPr>
        <w:t xml:space="preserve">na třech světových kontinentech </w:t>
      </w:r>
      <w:r w:rsidR="00A3320A" w:rsidRPr="00002CB8">
        <w:rPr>
          <w:rFonts w:ascii="Arial" w:hAnsi="Arial" w:cs="Arial"/>
          <w:sz w:val="24"/>
          <w:szCs w:val="24"/>
        </w:rPr>
        <w:t>v řadě napínavých akčních scén, jak</w:t>
      </w:r>
      <w:r w:rsidR="00905190" w:rsidRPr="00002CB8">
        <w:rPr>
          <w:rFonts w:ascii="Arial" w:hAnsi="Arial" w:cs="Arial"/>
          <w:sz w:val="24"/>
          <w:szCs w:val="24"/>
        </w:rPr>
        <w:t>é</w:t>
      </w:r>
      <w:r w:rsidR="00A3320A" w:rsidRPr="00002CB8">
        <w:rPr>
          <w:rFonts w:ascii="Arial" w:hAnsi="Arial" w:cs="Arial"/>
          <w:sz w:val="24"/>
          <w:szCs w:val="24"/>
        </w:rPr>
        <w:t xml:space="preserve"> nikdo předtím neviděl: jeden herec, který ztvární dvě protichůdné postavy bojující spolu navzájem, v jednom jedinečném průlomovém kinematografickém snímku. </w:t>
      </w:r>
    </w:p>
    <w:p w:rsidR="00E868B3" w:rsidRPr="00002CB8" w:rsidRDefault="00E868B3" w:rsidP="00002CB8">
      <w:pPr>
        <w:jc w:val="both"/>
        <w:rPr>
          <w:rFonts w:ascii="Arial" w:hAnsi="Arial" w:cs="Arial"/>
          <w:i/>
          <w:sz w:val="24"/>
          <w:szCs w:val="24"/>
        </w:rPr>
      </w:pPr>
      <w:r w:rsidRPr="00002CB8">
        <w:rPr>
          <w:rFonts w:ascii="Arial" w:hAnsi="Arial" w:cs="Arial"/>
          <w:sz w:val="24"/>
          <w:szCs w:val="24"/>
        </w:rPr>
        <w:t>Tato nová dimenze vznikla díky Jerrymu Bruckheimerovi a Davidu Ellisonovi a jejich mediální společnosti Skydance. Tito dva jsou považováni za architekty největších a</w:t>
      </w:r>
      <w:r w:rsidR="00905190" w:rsidRPr="00002CB8">
        <w:rPr>
          <w:rFonts w:ascii="Arial" w:hAnsi="Arial" w:cs="Arial"/>
          <w:sz w:val="24"/>
          <w:szCs w:val="24"/>
        </w:rPr>
        <w:t> </w:t>
      </w:r>
      <w:r w:rsidRPr="00002CB8">
        <w:rPr>
          <w:rFonts w:ascii="Arial" w:hAnsi="Arial" w:cs="Arial"/>
          <w:sz w:val="24"/>
          <w:szCs w:val="24"/>
        </w:rPr>
        <w:t xml:space="preserve">nejúspěšnějších hollywoodských akčních filmů za posledních 50 let. Nyní spojují své síly, aby znovu posunuli hranice diváckého zážitku na velkém plátně. </w:t>
      </w:r>
      <w:r w:rsidRPr="00002CB8">
        <w:rPr>
          <w:rFonts w:ascii="Arial" w:hAnsi="Arial" w:cs="Arial"/>
          <w:i/>
          <w:sz w:val="24"/>
          <w:szCs w:val="24"/>
        </w:rPr>
        <w:t xml:space="preserve">„Jsem na film BLÍŽENEC nesmírně pyšný, a na to všechno co Ang, Will a celý tým s tímto úžasným </w:t>
      </w:r>
      <w:r w:rsidRPr="00002CB8">
        <w:rPr>
          <w:rFonts w:ascii="Arial" w:hAnsi="Arial" w:cs="Arial"/>
          <w:i/>
          <w:sz w:val="24"/>
          <w:szCs w:val="24"/>
        </w:rPr>
        <w:lastRenderedPageBreak/>
        <w:t>příběhem dokázali. Jejich umění, a ta neskutečná technologie, kterou jsme se až teď naučili správně využívat, se spojily k vytvoření toho typu filmu, který skutečně musíte vidět, abyste tomu uvěřili,“</w:t>
      </w:r>
      <w:r w:rsidRPr="00002CB8">
        <w:rPr>
          <w:rFonts w:ascii="Arial" w:hAnsi="Arial" w:cs="Arial"/>
          <w:sz w:val="24"/>
          <w:szCs w:val="24"/>
        </w:rPr>
        <w:t xml:space="preserve"> říká Ellison. </w:t>
      </w:r>
      <w:r w:rsidR="00152A8B" w:rsidRPr="00002CB8">
        <w:rPr>
          <w:rFonts w:ascii="Arial" w:hAnsi="Arial" w:cs="Arial"/>
          <w:sz w:val="24"/>
          <w:szCs w:val="24"/>
        </w:rPr>
        <w:t xml:space="preserve">Pro Buckheimera je jeho posledního produkce něčím, co jednoduše popisuje jako </w:t>
      </w:r>
      <w:r w:rsidR="00152A8B" w:rsidRPr="00002CB8">
        <w:rPr>
          <w:rFonts w:ascii="Arial" w:hAnsi="Arial" w:cs="Arial"/>
          <w:i/>
          <w:sz w:val="24"/>
          <w:szCs w:val="24"/>
        </w:rPr>
        <w:t>„světovou premiéru dobrodružství, od světového režiséra, se světovou hereckou hvězdou.“</w:t>
      </w:r>
      <w:r w:rsidR="00152A8B" w:rsidRPr="00002CB8">
        <w:rPr>
          <w:rFonts w:ascii="Arial" w:hAnsi="Arial" w:cs="Arial"/>
          <w:sz w:val="24"/>
          <w:szCs w:val="24"/>
        </w:rPr>
        <w:t xml:space="preserve"> Jedná se o jeho vrcholný koncept, který se svým originálním a strhujícím příběhem odlišuje od ostatních současných snímků a superhrdinů, hlavně díky </w:t>
      </w:r>
      <w:r w:rsidR="00905190" w:rsidRPr="00002CB8">
        <w:rPr>
          <w:rFonts w:ascii="Arial" w:hAnsi="Arial" w:cs="Arial"/>
          <w:sz w:val="24"/>
          <w:szCs w:val="24"/>
        </w:rPr>
        <w:t>své</w:t>
      </w:r>
      <w:r w:rsidR="00152A8B" w:rsidRPr="00002CB8">
        <w:rPr>
          <w:rFonts w:ascii="Arial" w:hAnsi="Arial" w:cs="Arial"/>
          <w:sz w:val="24"/>
          <w:szCs w:val="24"/>
        </w:rPr>
        <w:t xml:space="preserve"> rafinovanosti a rozsahu, který lze pochopit jen na velkém plátně. </w:t>
      </w:r>
      <w:r w:rsidR="00152A8B" w:rsidRPr="00002CB8">
        <w:rPr>
          <w:rFonts w:ascii="Arial" w:hAnsi="Arial" w:cs="Arial"/>
          <w:i/>
          <w:sz w:val="24"/>
          <w:szCs w:val="24"/>
        </w:rPr>
        <w:t>„Nápad na tenhle příběh je fantastický, opravdu je,“</w:t>
      </w:r>
      <w:r w:rsidR="00152A8B" w:rsidRPr="00002CB8">
        <w:rPr>
          <w:rFonts w:ascii="Arial" w:hAnsi="Arial" w:cs="Arial"/>
          <w:sz w:val="24"/>
          <w:szCs w:val="24"/>
        </w:rPr>
        <w:t xml:space="preserve"> říká Bruckheimer. </w:t>
      </w:r>
      <w:r w:rsidR="00152A8B" w:rsidRPr="00002CB8">
        <w:rPr>
          <w:rFonts w:ascii="Arial" w:hAnsi="Arial" w:cs="Arial"/>
          <w:i/>
          <w:sz w:val="24"/>
          <w:szCs w:val="24"/>
        </w:rPr>
        <w:t xml:space="preserve">„Být pronásledován sebou samým. A nejen sebou samým, ale </w:t>
      </w:r>
      <w:r w:rsidR="00905190" w:rsidRPr="00002CB8">
        <w:rPr>
          <w:rFonts w:ascii="Arial" w:hAnsi="Arial" w:cs="Arial"/>
          <w:i/>
          <w:sz w:val="24"/>
          <w:szCs w:val="24"/>
        </w:rPr>
        <w:t xml:space="preserve">sebou samým </w:t>
      </w:r>
      <w:r w:rsidR="00152A8B" w:rsidRPr="00002CB8">
        <w:rPr>
          <w:rFonts w:ascii="Arial" w:hAnsi="Arial" w:cs="Arial"/>
          <w:i/>
          <w:sz w:val="24"/>
          <w:szCs w:val="24"/>
        </w:rPr>
        <w:t xml:space="preserve">mladým a plným síly…“. </w:t>
      </w:r>
    </w:p>
    <w:p w:rsidR="006C73A6" w:rsidRPr="00002CB8" w:rsidRDefault="006C73A6" w:rsidP="00002CB8">
      <w:pPr>
        <w:jc w:val="both"/>
        <w:rPr>
          <w:rFonts w:ascii="Arial" w:hAnsi="Arial" w:cs="Arial"/>
          <w:sz w:val="24"/>
          <w:szCs w:val="24"/>
        </w:rPr>
      </w:pPr>
      <w:r w:rsidRPr="00002CB8">
        <w:rPr>
          <w:rFonts w:ascii="Arial" w:hAnsi="Arial" w:cs="Arial"/>
          <w:sz w:val="24"/>
          <w:szCs w:val="24"/>
        </w:rPr>
        <w:t>Osoba, která je v </w:t>
      </w:r>
      <w:r w:rsidRPr="00002CB8">
        <w:rPr>
          <w:rFonts w:ascii="Arial" w:hAnsi="Arial" w:cs="Arial"/>
          <w:i/>
          <w:sz w:val="24"/>
          <w:szCs w:val="24"/>
        </w:rPr>
        <w:t>BLÍŽENCI</w:t>
      </w:r>
      <w:r w:rsidRPr="00002CB8">
        <w:rPr>
          <w:rFonts w:ascii="Arial" w:hAnsi="Arial" w:cs="Arial"/>
          <w:sz w:val="24"/>
          <w:szCs w:val="24"/>
        </w:rPr>
        <w:t xml:space="preserve"> pronásledována, je Henry, kterého ztvárňuje 51</w:t>
      </w:r>
      <w:r w:rsidR="00905190" w:rsidRPr="00002CB8">
        <w:rPr>
          <w:rFonts w:ascii="Arial" w:hAnsi="Arial" w:cs="Arial"/>
          <w:sz w:val="24"/>
          <w:szCs w:val="24"/>
        </w:rPr>
        <w:t>l</w:t>
      </w:r>
      <w:r w:rsidRPr="00002CB8">
        <w:rPr>
          <w:rFonts w:ascii="Arial" w:hAnsi="Arial" w:cs="Arial"/>
          <w:sz w:val="24"/>
          <w:szCs w:val="24"/>
        </w:rPr>
        <w:t xml:space="preserve">etý Will Smith. A kdo že ho honí? To bude Junior, ztvárněn 23letým Willem Smithem. Není to jenom omlazený dvojník, ale je to zbrusu nový digitální člověk, virtuální zrcadlo sebe samého, který nejenže bude se svým starším já komunikovat, ale bude s ním zápasit. </w:t>
      </w:r>
    </w:p>
    <w:p w:rsidR="00855F37" w:rsidRPr="00002CB8" w:rsidRDefault="00855F37" w:rsidP="00002CB8">
      <w:pPr>
        <w:jc w:val="both"/>
        <w:rPr>
          <w:rFonts w:ascii="Arial" w:hAnsi="Arial" w:cs="Arial"/>
          <w:i/>
          <w:sz w:val="24"/>
          <w:szCs w:val="24"/>
        </w:rPr>
      </w:pPr>
      <w:r w:rsidRPr="00002CB8">
        <w:rPr>
          <w:rFonts w:ascii="Arial" w:hAnsi="Arial" w:cs="Arial"/>
          <w:i/>
          <w:sz w:val="24"/>
          <w:szCs w:val="24"/>
        </w:rPr>
        <w:t>„To, co jsme tu vytvořili, předtím ještě nikdo neudělal,“</w:t>
      </w:r>
      <w:r w:rsidRPr="00002CB8">
        <w:rPr>
          <w:rFonts w:ascii="Arial" w:hAnsi="Arial" w:cs="Arial"/>
          <w:sz w:val="24"/>
          <w:szCs w:val="24"/>
        </w:rPr>
        <w:t xml:space="preserve"> říká Will Smith. </w:t>
      </w:r>
      <w:r w:rsidR="003216C1" w:rsidRPr="00002CB8">
        <w:rPr>
          <w:rFonts w:ascii="Arial" w:hAnsi="Arial" w:cs="Arial"/>
          <w:i/>
          <w:sz w:val="24"/>
          <w:szCs w:val="24"/>
        </w:rPr>
        <w:t xml:space="preserve">„Když jsem viděl první test [který filmoví tvůrci vytváří jako ověření konceptu], byla to šílená zkušenost. Myslím tím – byl jsem to já. Díval jsem se na perfektní 23letou verzi sebe samého, jako by někdo odstranil všechny nedostatky. Říkal jsem jen: ‚Wow!‘. Myslím tím, když o tom slyšíte, zní to cool, že? Ale když to vidíte, je to ohromující. Když to vidíte, dostane se vám to pod kůži. Říkal jsem si: ‚Aha, tak tohle je klonování!‘“. </w:t>
      </w:r>
    </w:p>
    <w:p w:rsidR="00B01983" w:rsidRPr="00002CB8" w:rsidRDefault="003216C1" w:rsidP="00002CB8">
      <w:pPr>
        <w:jc w:val="both"/>
        <w:rPr>
          <w:rFonts w:ascii="Arial" w:hAnsi="Arial" w:cs="Arial"/>
          <w:sz w:val="24"/>
          <w:szCs w:val="24"/>
        </w:rPr>
      </w:pPr>
      <w:r w:rsidRPr="00002CB8">
        <w:rPr>
          <w:rFonts w:ascii="Arial" w:hAnsi="Arial" w:cs="Arial"/>
          <w:sz w:val="24"/>
          <w:szCs w:val="24"/>
        </w:rPr>
        <w:t xml:space="preserve">Klonování je pro film </w:t>
      </w:r>
      <w:r w:rsidRPr="00002CB8">
        <w:rPr>
          <w:rFonts w:ascii="Arial" w:hAnsi="Arial" w:cs="Arial"/>
          <w:i/>
          <w:sz w:val="24"/>
          <w:szCs w:val="24"/>
        </w:rPr>
        <w:t>BLÍŽENEC</w:t>
      </w:r>
      <w:r w:rsidRPr="00002CB8">
        <w:rPr>
          <w:rFonts w:ascii="Arial" w:hAnsi="Arial" w:cs="Arial"/>
          <w:sz w:val="24"/>
          <w:szCs w:val="24"/>
        </w:rPr>
        <w:t xml:space="preserve"> důležité </w:t>
      </w:r>
      <w:r w:rsidR="00A85C69" w:rsidRPr="00002CB8">
        <w:rPr>
          <w:rFonts w:ascii="Arial" w:hAnsi="Arial" w:cs="Arial"/>
          <w:sz w:val="24"/>
          <w:szCs w:val="24"/>
        </w:rPr>
        <w:t>na</w:t>
      </w:r>
      <w:r w:rsidRPr="00002CB8">
        <w:rPr>
          <w:rFonts w:ascii="Arial" w:hAnsi="Arial" w:cs="Arial"/>
          <w:sz w:val="24"/>
          <w:szCs w:val="24"/>
        </w:rPr>
        <w:t xml:space="preserve"> dvou úrovních. </w:t>
      </w:r>
      <w:r w:rsidR="00486CE8" w:rsidRPr="00002CB8">
        <w:rPr>
          <w:rFonts w:ascii="Arial" w:hAnsi="Arial" w:cs="Arial"/>
          <w:sz w:val="24"/>
          <w:szCs w:val="24"/>
        </w:rPr>
        <w:t xml:space="preserve">V jedné jde o ten nápad, který pohání příběh. V té druhé je to něco, díky čemu je sama zápletka vůbec možná. Příběh obíhá kolem Smithova Henryho, legendárního vládního nájemného vraha </w:t>
      </w:r>
      <w:r w:rsidR="004E2B3A" w:rsidRPr="00002CB8">
        <w:rPr>
          <w:rFonts w:ascii="Arial" w:hAnsi="Arial" w:cs="Arial"/>
          <w:sz w:val="24"/>
          <w:szCs w:val="24"/>
        </w:rPr>
        <w:t>na sklonku své</w:t>
      </w:r>
      <w:r w:rsidR="00486CE8" w:rsidRPr="00002CB8">
        <w:rPr>
          <w:rFonts w:ascii="Arial" w:hAnsi="Arial" w:cs="Arial"/>
          <w:sz w:val="24"/>
          <w:szCs w:val="24"/>
        </w:rPr>
        <w:t xml:space="preserve"> kariéry, kterého pronásleduje jeho práce. </w:t>
      </w:r>
      <w:r w:rsidR="004E2B3A" w:rsidRPr="00002CB8">
        <w:rPr>
          <w:rFonts w:ascii="Arial" w:hAnsi="Arial" w:cs="Arial"/>
          <w:sz w:val="24"/>
          <w:szCs w:val="24"/>
        </w:rPr>
        <w:t>V době, kdy</w:t>
      </w:r>
      <w:r w:rsidR="00486CE8" w:rsidRPr="00002CB8">
        <w:rPr>
          <w:rFonts w:ascii="Arial" w:hAnsi="Arial" w:cs="Arial"/>
          <w:sz w:val="24"/>
          <w:szCs w:val="24"/>
        </w:rPr>
        <w:t xml:space="preserve"> ostatní informuje o svém odchodu z aktivní služby, </w:t>
      </w:r>
      <w:r w:rsidR="004E2B3A" w:rsidRPr="00002CB8">
        <w:rPr>
          <w:rFonts w:ascii="Arial" w:hAnsi="Arial" w:cs="Arial"/>
          <w:sz w:val="24"/>
          <w:szCs w:val="24"/>
        </w:rPr>
        <w:t xml:space="preserve">se </w:t>
      </w:r>
      <w:r w:rsidR="00B01983" w:rsidRPr="00002CB8">
        <w:rPr>
          <w:rFonts w:ascii="Arial" w:hAnsi="Arial" w:cs="Arial"/>
          <w:sz w:val="24"/>
          <w:szCs w:val="24"/>
        </w:rPr>
        <w:t>sám ocitá v</w:t>
      </w:r>
      <w:r w:rsidR="004E2B3A" w:rsidRPr="00002CB8">
        <w:rPr>
          <w:rFonts w:ascii="Arial" w:hAnsi="Arial" w:cs="Arial"/>
          <w:sz w:val="24"/>
          <w:szCs w:val="24"/>
        </w:rPr>
        <w:t> </w:t>
      </w:r>
      <w:r w:rsidR="00B01983" w:rsidRPr="00002CB8">
        <w:rPr>
          <w:rFonts w:ascii="Arial" w:hAnsi="Arial" w:cs="Arial"/>
          <w:sz w:val="24"/>
          <w:szCs w:val="24"/>
        </w:rPr>
        <w:t>situaci</w:t>
      </w:r>
      <w:r w:rsidR="004E2B3A" w:rsidRPr="00002CB8">
        <w:rPr>
          <w:rFonts w:ascii="Arial" w:hAnsi="Arial" w:cs="Arial"/>
          <w:sz w:val="24"/>
          <w:szCs w:val="24"/>
        </w:rPr>
        <w:t>, kdy je</w:t>
      </w:r>
      <w:r w:rsidR="00B01983" w:rsidRPr="00002CB8">
        <w:rPr>
          <w:rFonts w:ascii="Arial" w:hAnsi="Arial" w:cs="Arial"/>
          <w:sz w:val="24"/>
          <w:szCs w:val="24"/>
        </w:rPr>
        <w:t xml:space="preserve"> pronásledován jediným vrahem na planetě, který má dostatečné dovednosti k tomu, aby se ho zbavil: 23letý klon jeho samotného, </w:t>
      </w:r>
      <w:r w:rsidR="004E2B3A" w:rsidRPr="00002CB8">
        <w:rPr>
          <w:rFonts w:ascii="Arial" w:hAnsi="Arial" w:cs="Arial"/>
          <w:sz w:val="24"/>
          <w:szCs w:val="24"/>
        </w:rPr>
        <w:t xml:space="preserve">který je </w:t>
      </w:r>
      <w:r w:rsidR="00B01983" w:rsidRPr="00002CB8">
        <w:rPr>
          <w:rFonts w:ascii="Arial" w:hAnsi="Arial" w:cs="Arial"/>
          <w:sz w:val="24"/>
          <w:szCs w:val="24"/>
        </w:rPr>
        <w:t>povolán k</w:t>
      </w:r>
      <w:r w:rsidR="004E2B3A" w:rsidRPr="00002CB8">
        <w:rPr>
          <w:rFonts w:ascii="Arial" w:hAnsi="Arial" w:cs="Arial"/>
          <w:sz w:val="24"/>
          <w:szCs w:val="24"/>
        </w:rPr>
        <w:t> </w:t>
      </w:r>
      <w:r w:rsidR="00B01983" w:rsidRPr="00002CB8">
        <w:rPr>
          <w:rFonts w:ascii="Arial" w:hAnsi="Arial" w:cs="Arial"/>
          <w:sz w:val="24"/>
          <w:szCs w:val="24"/>
        </w:rPr>
        <w:t>tomu</w:t>
      </w:r>
      <w:r w:rsidR="004E2B3A" w:rsidRPr="00002CB8">
        <w:rPr>
          <w:rFonts w:ascii="Arial" w:hAnsi="Arial" w:cs="Arial"/>
          <w:sz w:val="24"/>
          <w:szCs w:val="24"/>
        </w:rPr>
        <w:t>, aby</w:t>
      </w:r>
      <w:r w:rsidR="00B01983" w:rsidRPr="00002CB8">
        <w:rPr>
          <w:rFonts w:ascii="Arial" w:hAnsi="Arial" w:cs="Arial"/>
          <w:sz w:val="24"/>
          <w:szCs w:val="24"/>
        </w:rPr>
        <w:t xml:space="preserve"> Henryho odstrani</w:t>
      </w:r>
      <w:r w:rsidR="004E2B3A" w:rsidRPr="00002CB8">
        <w:rPr>
          <w:rFonts w:ascii="Arial" w:hAnsi="Arial" w:cs="Arial"/>
          <w:sz w:val="24"/>
          <w:szCs w:val="24"/>
        </w:rPr>
        <w:t>l</w:t>
      </w:r>
      <w:r w:rsidR="00B01983" w:rsidRPr="00002CB8">
        <w:rPr>
          <w:rFonts w:ascii="Arial" w:hAnsi="Arial" w:cs="Arial"/>
          <w:sz w:val="24"/>
          <w:szCs w:val="24"/>
        </w:rPr>
        <w:t xml:space="preserve"> za použití veškerých dostupných prostředků. </w:t>
      </w:r>
    </w:p>
    <w:p w:rsidR="00B01983" w:rsidRPr="00002CB8" w:rsidRDefault="00B01983" w:rsidP="00002CB8">
      <w:pPr>
        <w:jc w:val="both"/>
        <w:rPr>
          <w:rFonts w:ascii="Arial" w:hAnsi="Arial" w:cs="Arial"/>
          <w:sz w:val="24"/>
          <w:szCs w:val="24"/>
        </w:rPr>
      </w:pPr>
      <w:r w:rsidRPr="00002CB8">
        <w:rPr>
          <w:rFonts w:ascii="Arial" w:hAnsi="Arial" w:cs="Arial"/>
          <w:sz w:val="24"/>
          <w:szCs w:val="24"/>
        </w:rPr>
        <w:t>Tak začíná epické akční globální dobrodružství natočené v rozmanitých lokalitách od Savan</w:t>
      </w:r>
      <w:r w:rsidR="004E2B3A" w:rsidRPr="00002CB8">
        <w:rPr>
          <w:rFonts w:ascii="Arial" w:hAnsi="Arial" w:cs="Arial"/>
          <w:sz w:val="24"/>
          <w:szCs w:val="24"/>
        </w:rPr>
        <w:t>nah</w:t>
      </w:r>
      <w:r w:rsidRPr="00002CB8">
        <w:rPr>
          <w:rFonts w:ascii="Arial" w:hAnsi="Arial" w:cs="Arial"/>
          <w:sz w:val="24"/>
          <w:szCs w:val="24"/>
        </w:rPr>
        <w:t xml:space="preserve"> přes Budapešť až po Cartagenu, ve které se Henry a Junior setkají při </w:t>
      </w:r>
      <w:r w:rsidR="004E2B3A" w:rsidRPr="00002CB8">
        <w:rPr>
          <w:rFonts w:ascii="Arial" w:hAnsi="Arial" w:cs="Arial"/>
          <w:sz w:val="24"/>
          <w:szCs w:val="24"/>
        </w:rPr>
        <w:t>sérii napínavých</w:t>
      </w:r>
      <w:r w:rsidRPr="00002CB8">
        <w:rPr>
          <w:rFonts w:ascii="Arial" w:hAnsi="Arial" w:cs="Arial"/>
          <w:sz w:val="24"/>
          <w:szCs w:val="24"/>
        </w:rPr>
        <w:t xml:space="preserve"> bojů, které zahrnují honičky na motorkách, přestřelky a smrtící zkoušku, která poměří síly obou. Smith má samozřejmě s akčními filmy </w:t>
      </w:r>
      <w:r w:rsidR="004E2B3A" w:rsidRPr="00002CB8">
        <w:rPr>
          <w:rFonts w:ascii="Arial" w:hAnsi="Arial" w:cs="Arial"/>
          <w:sz w:val="24"/>
          <w:szCs w:val="24"/>
        </w:rPr>
        <w:t>obrovskou</w:t>
      </w:r>
      <w:r w:rsidRPr="00002CB8">
        <w:rPr>
          <w:rFonts w:ascii="Arial" w:hAnsi="Arial" w:cs="Arial"/>
          <w:sz w:val="24"/>
          <w:szCs w:val="24"/>
        </w:rPr>
        <w:t xml:space="preserve"> zkušenost, ale oba jeho výkony jsou tu unikátní a neuvěřitelně komplexní – </w:t>
      </w:r>
      <w:r w:rsidR="004E2B3A" w:rsidRPr="00002CB8">
        <w:rPr>
          <w:rFonts w:ascii="Arial" w:hAnsi="Arial" w:cs="Arial"/>
          <w:sz w:val="24"/>
          <w:szCs w:val="24"/>
        </w:rPr>
        <w:t xml:space="preserve">jako </w:t>
      </w:r>
      <w:r w:rsidRPr="00002CB8">
        <w:rPr>
          <w:rFonts w:ascii="Arial" w:hAnsi="Arial" w:cs="Arial"/>
          <w:sz w:val="24"/>
          <w:szCs w:val="24"/>
        </w:rPr>
        <w:t xml:space="preserve">Junior, který se snaží pochopit svou vlastní identitu </w:t>
      </w:r>
      <w:r w:rsidR="004E2B3A" w:rsidRPr="00002CB8">
        <w:rPr>
          <w:rFonts w:ascii="Arial" w:hAnsi="Arial" w:cs="Arial"/>
          <w:sz w:val="24"/>
          <w:szCs w:val="24"/>
        </w:rPr>
        <w:t>i jako</w:t>
      </w:r>
      <w:r w:rsidRPr="00002CB8">
        <w:rPr>
          <w:rFonts w:ascii="Arial" w:hAnsi="Arial" w:cs="Arial"/>
          <w:sz w:val="24"/>
          <w:szCs w:val="24"/>
        </w:rPr>
        <w:t xml:space="preserve"> Henry, </w:t>
      </w:r>
      <w:r w:rsidR="004E2B3A" w:rsidRPr="00002CB8">
        <w:rPr>
          <w:rFonts w:ascii="Arial" w:hAnsi="Arial" w:cs="Arial"/>
          <w:sz w:val="24"/>
          <w:szCs w:val="24"/>
        </w:rPr>
        <w:t xml:space="preserve">který je </w:t>
      </w:r>
      <w:r w:rsidRPr="00002CB8">
        <w:rPr>
          <w:rFonts w:ascii="Arial" w:hAnsi="Arial" w:cs="Arial"/>
          <w:sz w:val="24"/>
          <w:szCs w:val="24"/>
        </w:rPr>
        <w:t xml:space="preserve">ztrápen duchy té své. </w:t>
      </w:r>
    </w:p>
    <w:p w:rsidR="00B01983" w:rsidRPr="00002CB8" w:rsidRDefault="008D0B5F" w:rsidP="00002CB8">
      <w:pPr>
        <w:jc w:val="both"/>
        <w:rPr>
          <w:rFonts w:ascii="Arial" w:hAnsi="Arial" w:cs="Arial"/>
          <w:sz w:val="24"/>
          <w:szCs w:val="24"/>
        </w:rPr>
      </w:pPr>
      <w:r w:rsidRPr="00002CB8">
        <w:rPr>
          <w:rFonts w:ascii="Arial" w:hAnsi="Arial" w:cs="Arial"/>
          <w:sz w:val="24"/>
          <w:szCs w:val="24"/>
        </w:rPr>
        <w:t xml:space="preserve">Aby bylo jasno, ve filmu </w:t>
      </w:r>
      <w:r w:rsidRPr="00002CB8">
        <w:rPr>
          <w:rFonts w:ascii="Arial" w:hAnsi="Arial" w:cs="Arial"/>
          <w:i/>
          <w:sz w:val="24"/>
          <w:szCs w:val="24"/>
        </w:rPr>
        <w:t>BLÍŽENEC</w:t>
      </w:r>
      <w:r w:rsidRPr="00002CB8">
        <w:rPr>
          <w:rFonts w:ascii="Arial" w:hAnsi="Arial" w:cs="Arial"/>
          <w:sz w:val="24"/>
          <w:szCs w:val="24"/>
        </w:rPr>
        <w:t xml:space="preserve">, ve kterém Smith spolupracuje s Ang Leem považovaným za jednoho z nejlepších režisérů v tomto průmyslu vůbec, </w:t>
      </w:r>
      <w:r w:rsidR="004E2B3A" w:rsidRPr="00002CB8">
        <w:rPr>
          <w:rFonts w:ascii="Arial" w:hAnsi="Arial" w:cs="Arial"/>
          <w:sz w:val="24"/>
          <w:szCs w:val="24"/>
        </w:rPr>
        <w:t>nepředvedl</w:t>
      </w:r>
      <w:r w:rsidRPr="00002CB8">
        <w:rPr>
          <w:rFonts w:ascii="Arial" w:hAnsi="Arial" w:cs="Arial"/>
          <w:sz w:val="24"/>
          <w:szCs w:val="24"/>
        </w:rPr>
        <w:t xml:space="preserve"> jen jeden, ale hned dva výkony, které se </w:t>
      </w:r>
      <w:r w:rsidR="004E2B3A" w:rsidRPr="00002CB8">
        <w:rPr>
          <w:rFonts w:ascii="Arial" w:hAnsi="Arial" w:cs="Arial"/>
          <w:sz w:val="24"/>
          <w:szCs w:val="24"/>
        </w:rPr>
        <w:t>vy</w:t>
      </w:r>
      <w:r w:rsidRPr="00002CB8">
        <w:rPr>
          <w:rFonts w:ascii="Arial" w:hAnsi="Arial" w:cs="Arial"/>
          <w:sz w:val="24"/>
          <w:szCs w:val="24"/>
        </w:rPr>
        <w:t xml:space="preserve">rovnají ostatním vrcholným výkonům jeho kariéry a díky kterým se už 40 let drží na vrcholu a stále tam zůstává. Jde tu o dvě postavy nesmírné hloubky, vnitřního zápasu a krajní agrese, o kterých sám herec tvrdí, že je byl schopen zahrát až nyní. Nikdo jiný než Smith by je nedokázal zahrát s takovou </w:t>
      </w:r>
      <w:r w:rsidRPr="00002CB8">
        <w:rPr>
          <w:rFonts w:ascii="Arial" w:hAnsi="Arial" w:cs="Arial"/>
          <w:sz w:val="24"/>
          <w:szCs w:val="24"/>
        </w:rPr>
        <w:lastRenderedPageBreak/>
        <w:t xml:space="preserve">hodnotou, kterou si zaslouží. Lee považuje oba výkony za stejně výbušné a stěžejní. Říká: </w:t>
      </w:r>
      <w:r w:rsidRPr="00002CB8">
        <w:rPr>
          <w:rFonts w:ascii="Arial" w:hAnsi="Arial" w:cs="Arial"/>
          <w:i/>
          <w:sz w:val="24"/>
          <w:szCs w:val="24"/>
        </w:rPr>
        <w:t>„Mám pocit, že jsem objevil nového Willa Smithe.“</w:t>
      </w:r>
    </w:p>
    <w:p w:rsidR="002B2F62" w:rsidRPr="00002CB8" w:rsidRDefault="002B2F62" w:rsidP="00002CB8">
      <w:pPr>
        <w:jc w:val="both"/>
        <w:rPr>
          <w:rFonts w:ascii="Arial" w:hAnsi="Arial" w:cs="Arial"/>
          <w:i/>
          <w:sz w:val="24"/>
          <w:szCs w:val="24"/>
        </w:rPr>
      </w:pPr>
      <w:r w:rsidRPr="00002CB8">
        <w:rPr>
          <w:rFonts w:ascii="Arial" w:hAnsi="Arial" w:cs="Arial"/>
          <w:sz w:val="24"/>
          <w:szCs w:val="24"/>
        </w:rPr>
        <w:t xml:space="preserve">Co dělá Smithovu dvojitou povinnost ještě </w:t>
      </w:r>
      <w:r w:rsidR="004E2B3A" w:rsidRPr="00002CB8">
        <w:rPr>
          <w:rFonts w:ascii="Arial" w:hAnsi="Arial" w:cs="Arial"/>
          <w:sz w:val="24"/>
          <w:szCs w:val="24"/>
        </w:rPr>
        <w:t>pozoruhodnější,</w:t>
      </w:r>
      <w:r w:rsidRPr="00002CB8">
        <w:rPr>
          <w:rFonts w:ascii="Arial" w:hAnsi="Arial" w:cs="Arial"/>
          <w:sz w:val="24"/>
          <w:szCs w:val="24"/>
        </w:rPr>
        <w:t xml:space="preserve"> je fakt, že ani u jedné role se </w:t>
      </w:r>
      <w:r w:rsidR="004E2B3A" w:rsidRPr="00002CB8">
        <w:rPr>
          <w:rFonts w:ascii="Arial" w:hAnsi="Arial" w:cs="Arial"/>
          <w:sz w:val="24"/>
          <w:szCs w:val="24"/>
        </w:rPr>
        <w:t>n</w:t>
      </w:r>
      <w:r w:rsidRPr="00002CB8">
        <w:rPr>
          <w:rFonts w:ascii="Arial" w:hAnsi="Arial" w:cs="Arial"/>
          <w:sz w:val="24"/>
          <w:szCs w:val="24"/>
        </w:rPr>
        <w:t xml:space="preserve">emá za koho schovat. Což je přesně to, o co filmovým tvůrcům šlo. </w:t>
      </w:r>
      <w:r w:rsidRPr="00002CB8">
        <w:rPr>
          <w:rFonts w:ascii="Arial" w:hAnsi="Arial" w:cs="Arial"/>
          <w:i/>
          <w:sz w:val="24"/>
          <w:szCs w:val="24"/>
        </w:rPr>
        <w:t xml:space="preserve">„V podstatě je tenhle film tak tvrdý, jak může být,“ </w:t>
      </w:r>
      <w:r w:rsidRPr="00002CB8">
        <w:rPr>
          <w:rFonts w:ascii="Arial" w:hAnsi="Arial" w:cs="Arial"/>
          <w:sz w:val="24"/>
          <w:szCs w:val="24"/>
        </w:rPr>
        <w:t>říká digitální supervizor z WETA Guy Williams.</w:t>
      </w:r>
      <w:r w:rsidRPr="00002CB8">
        <w:rPr>
          <w:rFonts w:ascii="Arial" w:hAnsi="Arial" w:cs="Arial"/>
          <w:i/>
          <w:sz w:val="24"/>
          <w:szCs w:val="24"/>
        </w:rPr>
        <w:t xml:space="preserve"> „Rozhodli jsme se pro extrémně náročnou scénu, protože jsme věděli, že nám přinese nejlepší výsledky. Cílili jsme na to, že nechceme mít potřebu nic schovávat.</w:t>
      </w:r>
      <w:r w:rsidR="00CB4724" w:rsidRPr="00002CB8">
        <w:rPr>
          <w:rFonts w:ascii="Arial" w:hAnsi="Arial" w:cs="Arial"/>
          <w:i/>
          <w:sz w:val="24"/>
          <w:szCs w:val="24"/>
        </w:rPr>
        <w:t xml:space="preserve"> Nechtěli jsme se ničemu vyhnout a</w:t>
      </w:r>
      <w:r w:rsidR="007C7E02" w:rsidRPr="00002CB8">
        <w:rPr>
          <w:rFonts w:ascii="Arial" w:hAnsi="Arial" w:cs="Arial"/>
          <w:i/>
          <w:sz w:val="24"/>
          <w:szCs w:val="24"/>
        </w:rPr>
        <w:t> </w:t>
      </w:r>
      <w:r w:rsidR="00CB4724" w:rsidRPr="00002CB8">
        <w:rPr>
          <w:rFonts w:ascii="Arial" w:hAnsi="Arial" w:cs="Arial"/>
          <w:i/>
          <w:sz w:val="24"/>
          <w:szCs w:val="24"/>
        </w:rPr>
        <w:t>připravit se o svobodu natáčení jen proto, aby to zjednodušilo vizuální efekty. Chtěli jsme 100%, urvat všechno a zavázat se náročným výsledkům. Musí se nám podařit, abyste nám 100</w:t>
      </w:r>
      <w:r w:rsidR="007C7E02" w:rsidRPr="00002CB8">
        <w:rPr>
          <w:rFonts w:ascii="Arial" w:hAnsi="Arial" w:cs="Arial"/>
          <w:i/>
          <w:sz w:val="24"/>
          <w:szCs w:val="24"/>
        </w:rPr>
        <w:t> </w:t>
      </w:r>
      <w:r w:rsidR="00CB4724" w:rsidRPr="00002CB8">
        <w:rPr>
          <w:rFonts w:ascii="Arial" w:hAnsi="Arial" w:cs="Arial"/>
          <w:i/>
          <w:sz w:val="24"/>
          <w:szCs w:val="24"/>
        </w:rPr>
        <w:t>% času filmu věřili</w:t>
      </w:r>
      <w:r w:rsidR="00002CB8">
        <w:rPr>
          <w:rFonts w:ascii="Arial" w:hAnsi="Arial" w:cs="Arial"/>
          <w:i/>
          <w:sz w:val="24"/>
          <w:szCs w:val="24"/>
        </w:rPr>
        <w:t xml:space="preserve">, </w:t>
      </w:r>
      <w:r w:rsidR="00CB4724" w:rsidRPr="00002CB8">
        <w:rPr>
          <w:rFonts w:ascii="Arial" w:hAnsi="Arial" w:cs="Arial"/>
          <w:i/>
          <w:sz w:val="24"/>
          <w:szCs w:val="24"/>
        </w:rPr>
        <w:t xml:space="preserve">že jsou na plátně dva Willové ve stejnou chvíli.“ </w:t>
      </w:r>
    </w:p>
    <w:p w:rsidR="00195AD6" w:rsidRPr="00002CB8" w:rsidRDefault="00195AD6" w:rsidP="00002CB8">
      <w:pPr>
        <w:jc w:val="both"/>
        <w:rPr>
          <w:rFonts w:ascii="Arial" w:hAnsi="Arial" w:cs="Arial"/>
          <w:sz w:val="24"/>
          <w:szCs w:val="24"/>
        </w:rPr>
      </w:pPr>
      <w:r w:rsidRPr="00002CB8">
        <w:rPr>
          <w:rFonts w:ascii="Arial" w:hAnsi="Arial" w:cs="Arial"/>
          <w:sz w:val="24"/>
          <w:szCs w:val="24"/>
        </w:rPr>
        <w:t xml:space="preserve">Pro Williamse, oceňovaného digitálního supervizora společnosti Kiwi, která přivedla na svět různé ikonické digitální kreace, </w:t>
      </w:r>
      <w:r w:rsidR="007C7E02" w:rsidRPr="00002CB8">
        <w:rPr>
          <w:rFonts w:ascii="Arial" w:hAnsi="Arial" w:cs="Arial"/>
          <w:sz w:val="24"/>
          <w:szCs w:val="24"/>
        </w:rPr>
        <w:t xml:space="preserve">představoval film výzvy jak </w:t>
      </w:r>
      <w:r w:rsidRPr="00002CB8">
        <w:rPr>
          <w:rFonts w:ascii="Arial" w:hAnsi="Arial" w:cs="Arial"/>
          <w:sz w:val="24"/>
          <w:szCs w:val="24"/>
        </w:rPr>
        <w:t xml:space="preserve">technické, tak emoční. Lee trval na natáčení na maximální záběr 120 snímků za sekundu, ve 4K 3D rozlišení. To znamená, že </w:t>
      </w:r>
      <w:r w:rsidRPr="00002CB8">
        <w:rPr>
          <w:rFonts w:ascii="Arial" w:hAnsi="Arial" w:cs="Arial"/>
          <w:i/>
          <w:sz w:val="24"/>
          <w:szCs w:val="24"/>
        </w:rPr>
        <w:t>BLÍŽENEC</w:t>
      </w:r>
      <w:r w:rsidRPr="00002CB8">
        <w:rPr>
          <w:rFonts w:ascii="Arial" w:hAnsi="Arial" w:cs="Arial"/>
          <w:sz w:val="24"/>
          <w:szCs w:val="24"/>
        </w:rPr>
        <w:t xml:space="preserve"> je filmovým ekvivalentem kouzelníka, který během čísla nechá zmizet předmět bez nejmenšího množství kouře nebo zrcadlového efektu. </w:t>
      </w:r>
      <w:r w:rsidRPr="00002CB8">
        <w:rPr>
          <w:rFonts w:ascii="Arial" w:hAnsi="Arial" w:cs="Arial"/>
          <w:i/>
          <w:sz w:val="24"/>
          <w:szCs w:val="24"/>
        </w:rPr>
        <w:t>„To je vhodné přirovnání,“</w:t>
      </w:r>
      <w:r w:rsidRPr="00002CB8">
        <w:rPr>
          <w:rFonts w:ascii="Arial" w:hAnsi="Arial" w:cs="Arial"/>
          <w:sz w:val="24"/>
          <w:szCs w:val="24"/>
        </w:rPr>
        <w:t xml:space="preserve"> říká Williams. </w:t>
      </w:r>
      <w:r w:rsidRPr="00002CB8">
        <w:rPr>
          <w:rFonts w:ascii="Arial" w:hAnsi="Arial" w:cs="Arial"/>
          <w:i/>
          <w:sz w:val="24"/>
          <w:szCs w:val="24"/>
        </w:rPr>
        <w:t>„V podstatě jsme na scéně nazí.“</w:t>
      </w:r>
      <w:r w:rsidRPr="00002CB8">
        <w:rPr>
          <w:rFonts w:ascii="Arial" w:hAnsi="Arial" w:cs="Arial"/>
          <w:sz w:val="24"/>
          <w:szCs w:val="24"/>
        </w:rPr>
        <w:t xml:space="preserve"> </w:t>
      </w:r>
    </w:p>
    <w:p w:rsidR="00486949" w:rsidRPr="00002CB8" w:rsidRDefault="00486949" w:rsidP="00002CB8">
      <w:pPr>
        <w:jc w:val="both"/>
        <w:rPr>
          <w:rFonts w:ascii="Arial" w:hAnsi="Arial" w:cs="Arial"/>
          <w:sz w:val="24"/>
          <w:szCs w:val="24"/>
        </w:rPr>
      </w:pPr>
      <w:r w:rsidRPr="00002CB8">
        <w:rPr>
          <w:rFonts w:ascii="Arial" w:hAnsi="Arial" w:cs="Arial"/>
          <w:sz w:val="24"/>
          <w:szCs w:val="24"/>
        </w:rPr>
        <w:t xml:space="preserve">Další výzvou samozřejmě byla sama záležitost ohledně Willa Smithe. </w:t>
      </w:r>
      <w:r w:rsidR="00485AF1" w:rsidRPr="00002CB8">
        <w:rPr>
          <w:rFonts w:ascii="Arial" w:hAnsi="Arial" w:cs="Arial"/>
          <w:i/>
          <w:sz w:val="24"/>
          <w:szCs w:val="24"/>
        </w:rPr>
        <w:t>„Víte, můžeme udělat hodně přesvědčivého Tyranosaura Rexe, protože nikdo Tyranosaura Rexe nikdy neviděl,“</w:t>
      </w:r>
      <w:r w:rsidR="00485AF1" w:rsidRPr="00002CB8">
        <w:rPr>
          <w:rFonts w:ascii="Arial" w:hAnsi="Arial" w:cs="Arial"/>
          <w:sz w:val="24"/>
          <w:szCs w:val="24"/>
        </w:rPr>
        <w:t xml:space="preserve"> říká Williams</w:t>
      </w:r>
      <w:r w:rsidR="00485AF1" w:rsidRPr="00002CB8">
        <w:rPr>
          <w:rFonts w:ascii="Arial" w:hAnsi="Arial" w:cs="Arial"/>
          <w:i/>
          <w:sz w:val="24"/>
          <w:szCs w:val="24"/>
        </w:rPr>
        <w:t>. „Můžeme vytvořit Planetu opic, protože víme, jak vypadají opice, ale nikdo je nikdy neviděl mluvit, takže tam je prostor pro kreativ</w:t>
      </w:r>
      <w:r w:rsidR="007C7E02" w:rsidRPr="00002CB8">
        <w:rPr>
          <w:rFonts w:ascii="Arial" w:hAnsi="Arial" w:cs="Arial"/>
          <w:i/>
          <w:sz w:val="24"/>
          <w:szCs w:val="24"/>
        </w:rPr>
        <w:t>itu</w:t>
      </w:r>
      <w:r w:rsidR="00485AF1" w:rsidRPr="00002CB8">
        <w:rPr>
          <w:rFonts w:ascii="Arial" w:hAnsi="Arial" w:cs="Arial"/>
          <w:i/>
          <w:sz w:val="24"/>
          <w:szCs w:val="24"/>
        </w:rPr>
        <w:t>. Ale když jde o reálnou postavu, je to o hodně složitější. A taky to není jen tak nějaká postava, ale je to Will Smith. Přesně vím, kdo Will je. Všichni víme, kdo Will je. Investovali jsme hodně do toho, abychom ho poznali. A</w:t>
      </w:r>
      <w:r w:rsidR="007C7E02" w:rsidRPr="00002CB8">
        <w:rPr>
          <w:rFonts w:ascii="Arial" w:hAnsi="Arial" w:cs="Arial"/>
          <w:i/>
          <w:sz w:val="24"/>
          <w:szCs w:val="24"/>
        </w:rPr>
        <w:t> </w:t>
      </w:r>
      <w:r w:rsidR="00485AF1" w:rsidRPr="00002CB8">
        <w:rPr>
          <w:rFonts w:ascii="Arial" w:hAnsi="Arial" w:cs="Arial"/>
          <w:i/>
          <w:sz w:val="24"/>
          <w:szCs w:val="24"/>
        </w:rPr>
        <w:t>všichni poznáme, jestli to funguje, nebo ne.“</w:t>
      </w:r>
      <w:r w:rsidR="00485AF1" w:rsidRPr="00002CB8">
        <w:rPr>
          <w:rFonts w:ascii="Arial" w:hAnsi="Arial" w:cs="Arial"/>
          <w:sz w:val="24"/>
          <w:szCs w:val="24"/>
        </w:rPr>
        <w:t xml:space="preserve"> </w:t>
      </w:r>
    </w:p>
    <w:p w:rsidR="00E425D6" w:rsidRPr="00002CB8" w:rsidRDefault="00E425D6" w:rsidP="00002CB8">
      <w:pPr>
        <w:jc w:val="both"/>
        <w:rPr>
          <w:rFonts w:ascii="Arial" w:hAnsi="Arial" w:cs="Arial"/>
          <w:i/>
          <w:sz w:val="24"/>
          <w:szCs w:val="24"/>
        </w:rPr>
      </w:pPr>
      <w:r w:rsidRPr="00002CB8">
        <w:rPr>
          <w:rFonts w:ascii="Arial" w:hAnsi="Arial" w:cs="Arial"/>
          <w:sz w:val="24"/>
          <w:szCs w:val="24"/>
        </w:rPr>
        <w:t xml:space="preserve">Ben Gervais, technický supervizor, říká, že díky Leeovu rozhodnutí natáčet simultánně na nejvyšší rozlišení a zároveň v tom nejintenzivnějším 3D formátu, dovolí divákům si v říjnu užít vše, co pro ně Ang chce: </w:t>
      </w:r>
      <w:r w:rsidRPr="00002CB8">
        <w:rPr>
          <w:rFonts w:ascii="Arial" w:hAnsi="Arial" w:cs="Arial"/>
          <w:i/>
          <w:sz w:val="24"/>
          <w:szCs w:val="24"/>
        </w:rPr>
        <w:t>„intenzitu, intimitu a naléhavost – veškeré vzrušení, které v akčním filmu chcete, ale na úplně nové úrovni.“</w:t>
      </w:r>
      <w:r w:rsidRPr="00002CB8">
        <w:rPr>
          <w:rFonts w:ascii="Arial" w:hAnsi="Arial" w:cs="Arial"/>
          <w:sz w:val="24"/>
          <w:szCs w:val="24"/>
        </w:rPr>
        <w:t xml:space="preserve"> Sám tým měl pro tuto novou úroveň své vlastní přirovnání, aby si všichni dokázali uvědomit, jak převratný je pro diváky zážitek, kterého se docílilo díky kreativním rozhodnutím. „</w:t>
      </w:r>
      <w:r w:rsidRPr="00002CB8">
        <w:rPr>
          <w:rFonts w:ascii="Arial" w:hAnsi="Arial" w:cs="Arial"/>
          <w:i/>
          <w:sz w:val="24"/>
          <w:szCs w:val="24"/>
        </w:rPr>
        <w:t>To přirovnání tkví v tom, že starý film je jako billboard – je oddělený, je někde tam,“</w:t>
      </w:r>
      <w:r w:rsidRPr="00002CB8">
        <w:rPr>
          <w:rFonts w:ascii="Arial" w:hAnsi="Arial" w:cs="Arial"/>
          <w:sz w:val="24"/>
          <w:szCs w:val="24"/>
        </w:rPr>
        <w:t xml:space="preserve"> říká VFX supervizor Bill Westenhofer, a ukazuje někam do dálky. </w:t>
      </w:r>
      <w:r w:rsidRPr="00002CB8">
        <w:rPr>
          <w:rFonts w:ascii="Arial" w:hAnsi="Arial" w:cs="Arial"/>
          <w:i/>
          <w:sz w:val="24"/>
          <w:szCs w:val="24"/>
        </w:rPr>
        <w:t xml:space="preserve">„Ale s touhle technologií je to jako kdybyste stáli tam, kde ten billboard fotili. Máte pocit, že jste v něm, že jste v tom s ostatními. Diváci jsou uprostřed všeho dění, jsou tam s těmi herci.“ </w:t>
      </w:r>
    </w:p>
    <w:p w:rsidR="00027D83" w:rsidRPr="00002CB8" w:rsidRDefault="00BF24C1" w:rsidP="00002CB8">
      <w:pPr>
        <w:jc w:val="both"/>
        <w:rPr>
          <w:rFonts w:ascii="Arial" w:hAnsi="Arial" w:cs="Arial"/>
          <w:sz w:val="24"/>
          <w:szCs w:val="24"/>
        </w:rPr>
      </w:pPr>
      <w:r w:rsidRPr="00002CB8">
        <w:rPr>
          <w:rFonts w:ascii="Arial" w:hAnsi="Arial" w:cs="Arial"/>
          <w:sz w:val="24"/>
          <w:szCs w:val="24"/>
        </w:rPr>
        <w:t>Pro herce to neznamenalo nic jiného</w:t>
      </w:r>
      <w:r w:rsidR="00D41267" w:rsidRPr="00002CB8">
        <w:rPr>
          <w:rFonts w:ascii="Arial" w:hAnsi="Arial" w:cs="Arial"/>
          <w:sz w:val="24"/>
          <w:szCs w:val="24"/>
        </w:rPr>
        <w:t>,</w:t>
      </w:r>
      <w:r w:rsidRPr="00002CB8">
        <w:rPr>
          <w:rFonts w:ascii="Arial" w:hAnsi="Arial" w:cs="Arial"/>
          <w:sz w:val="24"/>
          <w:szCs w:val="24"/>
        </w:rPr>
        <w:t xml:space="preserve"> než naučit se znovu hrát. Sledovali testovací záběry a</w:t>
      </w:r>
      <w:r w:rsidR="00D41267" w:rsidRPr="00002CB8">
        <w:rPr>
          <w:rFonts w:ascii="Arial" w:hAnsi="Arial" w:cs="Arial"/>
          <w:sz w:val="24"/>
          <w:szCs w:val="24"/>
        </w:rPr>
        <w:t> </w:t>
      </w:r>
      <w:r w:rsidRPr="00002CB8">
        <w:rPr>
          <w:rFonts w:ascii="Arial" w:hAnsi="Arial" w:cs="Arial"/>
          <w:sz w:val="24"/>
          <w:szCs w:val="24"/>
        </w:rPr>
        <w:t xml:space="preserve">museli pochopit zbrusu novou celistvost a autenticitu pohybů, které tento nový formát na plátno zachytí. To znamená, že se museli vzdát tradičního hereckého make-upu a že na kameru museli hrát celým tělem. </w:t>
      </w:r>
      <w:r w:rsidRPr="00002CB8">
        <w:rPr>
          <w:rFonts w:ascii="Arial" w:hAnsi="Arial" w:cs="Arial"/>
          <w:i/>
          <w:sz w:val="24"/>
          <w:szCs w:val="24"/>
        </w:rPr>
        <w:t xml:space="preserve">„V tomto formátu můžete vidět, jak na obličejích herců reagují i jejich žíly,“ </w:t>
      </w:r>
      <w:r w:rsidRPr="00002CB8">
        <w:rPr>
          <w:rFonts w:ascii="Arial" w:hAnsi="Arial" w:cs="Arial"/>
          <w:sz w:val="24"/>
          <w:szCs w:val="24"/>
        </w:rPr>
        <w:t xml:space="preserve">říká Gervais. </w:t>
      </w:r>
    </w:p>
    <w:p w:rsidR="00BF24C1" w:rsidRPr="00002CB8" w:rsidRDefault="00BF24C1" w:rsidP="00002CB8">
      <w:pPr>
        <w:jc w:val="both"/>
        <w:rPr>
          <w:rFonts w:ascii="Arial" w:hAnsi="Arial" w:cs="Arial"/>
          <w:i/>
          <w:sz w:val="24"/>
          <w:szCs w:val="24"/>
        </w:rPr>
      </w:pPr>
      <w:r w:rsidRPr="00002CB8">
        <w:rPr>
          <w:rFonts w:ascii="Arial" w:hAnsi="Arial" w:cs="Arial"/>
          <w:i/>
          <w:sz w:val="24"/>
          <w:szCs w:val="24"/>
        </w:rPr>
        <w:lastRenderedPageBreak/>
        <w:t>„Hrozně jsem si užila být</w:t>
      </w:r>
      <w:r w:rsidR="0038359A" w:rsidRPr="00002CB8">
        <w:rPr>
          <w:rFonts w:ascii="Arial" w:hAnsi="Arial" w:cs="Arial"/>
          <w:i/>
          <w:sz w:val="24"/>
          <w:szCs w:val="24"/>
        </w:rPr>
        <w:t xml:space="preserve"> součástí něčeho tak odlišného od toho,</w:t>
      </w:r>
      <w:r w:rsidRPr="00002CB8">
        <w:rPr>
          <w:rFonts w:ascii="Arial" w:hAnsi="Arial" w:cs="Arial"/>
          <w:i/>
          <w:sz w:val="24"/>
          <w:szCs w:val="24"/>
        </w:rPr>
        <w:t xml:space="preserve"> co normálně zažijete, navíc ve velkofilmu a navíc jako žena,“</w:t>
      </w:r>
      <w:r w:rsidRPr="00002CB8">
        <w:rPr>
          <w:rFonts w:ascii="Arial" w:hAnsi="Arial" w:cs="Arial"/>
          <w:sz w:val="24"/>
          <w:szCs w:val="24"/>
        </w:rPr>
        <w:t xml:space="preserve"> říká o novém přístupu k filmové tvorbě Mary Elizabeth Winstead. </w:t>
      </w:r>
      <w:r w:rsidRPr="00002CB8">
        <w:rPr>
          <w:rFonts w:ascii="Arial" w:hAnsi="Arial" w:cs="Arial"/>
          <w:i/>
          <w:sz w:val="24"/>
          <w:szCs w:val="24"/>
        </w:rPr>
        <w:t xml:space="preserve">„Normálně je to jako: ‚Naneste všechen make-up! Zakryjte ji úplně vším! Ale tohle je hodně odhalené. Nic se nepředstírá. Všechno musí být velmi skutečné. To bylo pro Anga hodně důležité – že nikde nelze vidět nic umělého. Nechce na kůži vidět make-up. Nechce mezi herci a diváky žádné bariéry. Pro mě to znamenalo o hodně míň času ráno [stráveného v maskérském křesle], což mi vůbec nevadilo!“. </w:t>
      </w:r>
    </w:p>
    <w:p w:rsidR="004961F6" w:rsidRPr="00002CB8" w:rsidRDefault="004961F6" w:rsidP="00002CB8">
      <w:pPr>
        <w:jc w:val="both"/>
        <w:rPr>
          <w:rFonts w:ascii="Arial" w:hAnsi="Arial" w:cs="Arial"/>
          <w:sz w:val="24"/>
          <w:szCs w:val="24"/>
        </w:rPr>
      </w:pPr>
      <w:r w:rsidRPr="00002CB8">
        <w:rPr>
          <w:rFonts w:ascii="Arial" w:hAnsi="Arial" w:cs="Arial"/>
          <w:sz w:val="24"/>
          <w:szCs w:val="24"/>
        </w:rPr>
        <w:t xml:space="preserve">Součástí revolučního přístupu k filmu </w:t>
      </w:r>
      <w:r w:rsidRPr="00002CB8">
        <w:rPr>
          <w:rFonts w:ascii="Arial" w:hAnsi="Arial" w:cs="Arial"/>
          <w:i/>
          <w:sz w:val="24"/>
          <w:szCs w:val="24"/>
        </w:rPr>
        <w:t>BLÍŽENEC</w:t>
      </w:r>
      <w:r w:rsidRPr="00002CB8">
        <w:rPr>
          <w:rFonts w:ascii="Arial" w:hAnsi="Arial" w:cs="Arial"/>
          <w:sz w:val="24"/>
          <w:szCs w:val="24"/>
        </w:rPr>
        <w:t xml:space="preserve"> byla i společná snaha Winstead a</w:t>
      </w:r>
      <w:r w:rsidR="00531DB5" w:rsidRPr="00002CB8">
        <w:rPr>
          <w:rFonts w:ascii="Arial" w:hAnsi="Arial" w:cs="Arial"/>
          <w:sz w:val="24"/>
          <w:szCs w:val="24"/>
        </w:rPr>
        <w:t> </w:t>
      </w:r>
      <w:r w:rsidRPr="00002CB8">
        <w:rPr>
          <w:rFonts w:ascii="Arial" w:hAnsi="Arial" w:cs="Arial"/>
          <w:sz w:val="24"/>
          <w:szCs w:val="24"/>
        </w:rPr>
        <w:t>filmových tvůrců, aby její Danny – vládní agentku, která Henrymu při jeho zoufalé misi zůstat naživu přijde na pomoc</w:t>
      </w:r>
      <w:r w:rsidR="003D705E" w:rsidRPr="00002CB8">
        <w:rPr>
          <w:rFonts w:ascii="Arial" w:hAnsi="Arial" w:cs="Arial"/>
          <w:sz w:val="24"/>
          <w:szCs w:val="24"/>
        </w:rPr>
        <w:t xml:space="preserve"> – odpoutali od klasických pastí příběhu, které tak často v minulosti akční žánry poslaly ke dnu. </w:t>
      </w:r>
      <w:r w:rsidR="003D705E" w:rsidRPr="00002CB8">
        <w:rPr>
          <w:rFonts w:ascii="Arial" w:hAnsi="Arial" w:cs="Arial"/>
          <w:i/>
          <w:sz w:val="24"/>
          <w:szCs w:val="24"/>
        </w:rPr>
        <w:t>„To je důvod, proč jsem do toho šla,“</w:t>
      </w:r>
      <w:r w:rsidR="003D705E" w:rsidRPr="00002CB8">
        <w:rPr>
          <w:rFonts w:ascii="Arial" w:hAnsi="Arial" w:cs="Arial"/>
          <w:sz w:val="24"/>
          <w:szCs w:val="24"/>
        </w:rPr>
        <w:t xml:space="preserve"> říká Winstead, která měsíce trénovala, aby ztvárnila svůj zatím největší boj a další akční scény. </w:t>
      </w:r>
      <w:r w:rsidR="003D705E" w:rsidRPr="00002CB8">
        <w:rPr>
          <w:rFonts w:ascii="Arial" w:hAnsi="Arial" w:cs="Arial"/>
          <w:i/>
          <w:sz w:val="24"/>
          <w:szCs w:val="24"/>
        </w:rPr>
        <w:t>„Bylo osvěžující hrát postavu, která je trénovaná profesionálka, která umí zvládnout samu sebe a</w:t>
      </w:r>
      <w:r w:rsidR="00531DB5" w:rsidRPr="00002CB8">
        <w:rPr>
          <w:rFonts w:ascii="Arial" w:hAnsi="Arial" w:cs="Arial"/>
          <w:i/>
          <w:sz w:val="24"/>
          <w:szCs w:val="24"/>
        </w:rPr>
        <w:t> </w:t>
      </w:r>
      <w:r w:rsidR="003D705E" w:rsidRPr="00002CB8">
        <w:rPr>
          <w:rFonts w:ascii="Arial" w:hAnsi="Arial" w:cs="Arial"/>
          <w:i/>
          <w:sz w:val="24"/>
          <w:szCs w:val="24"/>
        </w:rPr>
        <w:t>není jen ‚objekt</w:t>
      </w:r>
      <w:r w:rsidR="00002CB8">
        <w:rPr>
          <w:rFonts w:ascii="Arial" w:hAnsi="Arial" w:cs="Arial"/>
          <w:i/>
          <w:sz w:val="24"/>
          <w:szCs w:val="24"/>
        </w:rPr>
        <w:t>em zájmu‘. To mě uspokojovalo.“</w:t>
      </w:r>
      <w:r w:rsidR="003D705E" w:rsidRPr="00002CB8">
        <w:rPr>
          <w:rFonts w:ascii="Arial" w:hAnsi="Arial" w:cs="Arial"/>
          <w:sz w:val="24"/>
          <w:szCs w:val="24"/>
        </w:rPr>
        <w:t xml:space="preserve"> To bylo příznačné i pro produkci, která chtěla nabídnout strhující kinematografický zážitek a zároveň posunout hranice toho, jak vlastně kinematografický zážitek může vypadat. </w:t>
      </w:r>
    </w:p>
    <w:p w:rsidR="00854E1B" w:rsidRPr="00002CB8" w:rsidRDefault="00854E1B" w:rsidP="00002CB8">
      <w:pPr>
        <w:jc w:val="both"/>
        <w:rPr>
          <w:rFonts w:ascii="Arial" w:hAnsi="Arial" w:cs="Arial"/>
          <w:i/>
          <w:sz w:val="24"/>
          <w:szCs w:val="24"/>
        </w:rPr>
      </w:pPr>
      <w:r w:rsidRPr="00002CB8">
        <w:rPr>
          <w:rFonts w:ascii="Arial" w:hAnsi="Arial" w:cs="Arial"/>
          <w:i/>
          <w:sz w:val="24"/>
          <w:szCs w:val="24"/>
        </w:rPr>
        <w:t>„Vložil jsem do toho všechno, co jsem se za poslední roky naučil,“</w:t>
      </w:r>
      <w:r w:rsidRPr="00002CB8">
        <w:rPr>
          <w:rFonts w:ascii="Arial" w:hAnsi="Arial" w:cs="Arial"/>
          <w:sz w:val="24"/>
          <w:szCs w:val="24"/>
        </w:rPr>
        <w:t xml:space="preserve"> říká Lee, který za poslední 3 dekády stvořil filmy jako </w:t>
      </w:r>
      <w:r w:rsidRPr="00002CB8">
        <w:rPr>
          <w:rFonts w:ascii="Arial" w:hAnsi="Arial" w:cs="Arial"/>
          <w:i/>
          <w:sz w:val="24"/>
          <w:szCs w:val="24"/>
        </w:rPr>
        <w:t>Tygr a drak</w:t>
      </w:r>
      <w:r w:rsidRPr="00002CB8">
        <w:rPr>
          <w:rFonts w:ascii="Arial" w:hAnsi="Arial" w:cs="Arial"/>
          <w:sz w:val="24"/>
          <w:szCs w:val="24"/>
        </w:rPr>
        <w:t xml:space="preserve">, </w:t>
      </w:r>
      <w:r w:rsidRPr="00002CB8">
        <w:rPr>
          <w:rFonts w:ascii="Arial" w:hAnsi="Arial" w:cs="Arial"/>
          <w:i/>
          <w:sz w:val="24"/>
          <w:szCs w:val="24"/>
        </w:rPr>
        <w:t>Tygr a drak: Meč osudu</w:t>
      </w:r>
      <w:r w:rsidRPr="00002CB8">
        <w:rPr>
          <w:rFonts w:ascii="Arial" w:hAnsi="Arial" w:cs="Arial"/>
          <w:sz w:val="24"/>
          <w:szCs w:val="24"/>
        </w:rPr>
        <w:t xml:space="preserve">, </w:t>
      </w:r>
      <w:r w:rsidRPr="00002CB8">
        <w:rPr>
          <w:rFonts w:ascii="Arial" w:hAnsi="Arial" w:cs="Arial"/>
          <w:i/>
          <w:sz w:val="24"/>
          <w:szCs w:val="24"/>
        </w:rPr>
        <w:t>Zkrocená hora</w:t>
      </w:r>
      <w:r w:rsidRPr="00002CB8">
        <w:rPr>
          <w:rFonts w:ascii="Arial" w:hAnsi="Arial" w:cs="Arial"/>
          <w:sz w:val="24"/>
          <w:szCs w:val="24"/>
        </w:rPr>
        <w:t xml:space="preserve">, nebo </w:t>
      </w:r>
      <w:r w:rsidRPr="00002CB8">
        <w:rPr>
          <w:rFonts w:ascii="Arial" w:hAnsi="Arial" w:cs="Arial"/>
          <w:i/>
          <w:sz w:val="24"/>
          <w:szCs w:val="24"/>
        </w:rPr>
        <w:t>Pí a</w:t>
      </w:r>
      <w:r w:rsidR="00B13CBC" w:rsidRPr="00002CB8">
        <w:rPr>
          <w:rFonts w:ascii="Arial" w:hAnsi="Arial" w:cs="Arial"/>
          <w:i/>
          <w:sz w:val="24"/>
          <w:szCs w:val="24"/>
        </w:rPr>
        <w:t> </w:t>
      </w:r>
      <w:r w:rsidRPr="00002CB8">
        <w:rPr>
          <w:rFonts w:ascii="Arial" w:hAnsi="Arial" w:cs="Arial"/>
          <w:i/>
          <w:sz w:val="24"/>
          <w:szCs w:val="24"/>
        </w:rPr>
        <w:t>jeho život</w:t>
      </w:r>
      <w:r w:rsidRPr="00002CB8">
        <w:rPr>
          <w:rFonts w:ascii="Arial" w:hAnsi="Arial" w:cs="Arial"/>
          <w:sz w:val="24"/>
          <w:szCs w:val="24"/>
        </w:rPr>
        <w:t xml:space="preserve">. </w:t>
      </w:r>
      <w:r w:rsidRPr="00002CB8">
        <w:rPr>
          <w:rFonts w:ascii="Arial" w:hAnsi="Arial" w:cs="Arial"/>
          <w:i/>
          <w:sz w:val="24"/>
          <w:szCs w:val="24"/>
        </w:rPr>
        <w:t>„Je to vzrušující. Uvědomil jsem si, že přes 100 záběrů za sekundu je místo, kde začínáte být svobodný.“</w:t>
      </w:r>
      <w:r w:rsidRPr="00002CB8">
        <w:rPr>
          <w:rFonts w:ascii="Arial" w:hAnsi="Arial" w:cs="Arial"/>
          <w:sz w:val="24"/>
          <w:szCs w:val="24"/>
        </w:rPr>
        <w:t xml:space="preserve"> A navíc, kdyby už pro nic jiného</w:t>
      </w:r>
      <w:r w:rsidRPr="00002CB8">
        <w:rPr>
          <w:rFonts w:ascii="Arial" w:hAnsi="Arial" w:cs="Arial"/>
          <w:i/>
          <w:sz w:val="24"/>
          <w:szCs w:val="24"/>
        </w:rPr>
        <w:t>, „až s tímhle filmem budeme hotovi, budeme mít perfektního 23letého avatara mé osoby,“</w:t>
      </w:r>
      <w:r w:rsidRPr="00002CB8">
        <w:rPr>
          <w:rFonts w:ascii="Arial" w:hAnsi="Arial" w:cs="Arial"/>
          <w:sz w:val="24"/>
          <w:szCs w:val="24"/>
        </w:rPr>
        <w:t xml:space="preserve"> směje se Smith, a uvědomuje si všechny další možnosti. </w:t>
      </w:r>
      <w:r w:rsidRPr="00002CB8">
        <w:rPr>
          <w:rFonts w:ascii="Arial" w:hAnsi="Arial" w:cs="Arial"/>
          <w:i/>
          <w:sz w:val="24"/>
          <w:szCs w:val="24"/>
        </w:rPr>
        <w:t xml:space="preserve">„To bude šílené! Budu schopen dělat </w:t>
      </w:r>
      <w:proofErr w:type="gramStart"/>
      <w:r w:rsidRPr="00002CB8">
        <w:rPr>
          <w:rFonts w:ascii="Arial" w:hAnsi="Arial" w:cs="Arial"/>
          <w:i/>
          <w:sz w:val="24"/>
          <w:szCs w:val="24"/>
        </w:rPr>
        <w:t>filmy</w:t>
      </w:r>
      <w:proofErr w:type="gramEnd"/>
      <w:r w:rsidRPr="00002CB8">
        <w:rPr>
          <w:rFonts w:ascii="Arial" w:hAnsi="Arial" w:cs="Arial"/>
          <w:i/>
          <w:sz w:val="24"/>
          <w:szCs w:val="24"/>
        </w:rPr>
        <w:t xml:space="preserve"> </w:t>
      </w:r>
      <w:r w:rsidR="00002CB8">
        <w:rPr>
          <w:rFonts w:ascii="Arial" w:hAnsi="Arial" w:cs="Arial"/>
          <w:i/>
          <w:sz w:val="24"/>
          <w:szCs w:val="24"/>
        </w:rPr>
        <w:t>s 23letou verzi mě samotného</w:t>
      </w:r>
      <w:proofErr w:type="gramStart"/>
      <w:r w:rsidR="00002CB8">
        <w:rPr>
          <w:rFonts w:ascii="Arial" w:hAnsi="Arial" w:cs="Arial"/>
          <w:i/>
          <w:sz w:val="24"/>
          <w:szCs w:val="24"/>
        </w:rPr>
        <w:t>…“</w:t>
      </w:r>
      <w:proofErr w:type="gramEnd"/>
    </w:p>
    <w:sectPr w:rsidR="00854E1B" w:rsidRPr="00002CB8" w:rsidSect="00CC16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2AA" w:rsidRDefault="00A662AA" w:rsidP="00002CB8">
      <w:pPr>
        <w:spacing w:after="0" w:line="240" w:lineRule="auto"/>
      </w:pPr>
      <w:r>
        <w:separator/>
      </w:r>
    </w:p>
  </w:endnote>
  <w:endnote w:type="continuationSeparator" w:id="0">
    <w:p w:rsidR="00A662AA" w:rsidRDefault="00A662AA" w:rsidP="00002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2AA" w:rsidRDefault="00A662AA" w:rsidP="00002CB8">
      <w:pPr>
        <w:spacing w:after="0" w:line="240" w:lineRule="auto"/>
      </w:pPr>
      <w:r>
        <w:separator/>
      </w:r>
    </w:p>
  </w:footnote>
  <w:footnote w:type="continuationSeparator" w:id="0">
    <w:p w:rsidR="00A662AA" w:rsidRDefault="00A662AA" w:rsidP="00002C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516"/>
    <w:rsid w:val="00002CB8"/>
    <w:rsid w:val="00027D83"/>
    <w:rsid w:val="00152A8B"/>
    <w:rsid w:val="00195AD6"/>
    <w:rsid w:val="002B2F62"/>
    <w:rsid w:val="003216C1"/>
    <w:rsid w:val="0038359A"/>
    <w:rsid w:val="003D705E"/>
    <w:rsid w:val="00404B96"/>
    <w:rsid w:val="00485AF1"/>
    <w:rsid w:val="00486949"/>
    <w:rsid w:val="00486CE8"/>
    <w:rsid w:val="004961F6"/>
    <w:rsid w:val="004E2B3A"/>
    <w:rsid w:val="004E523C"/>
    <w:rsid w:val="00531DB5"/>
    <w:rsid w:val="006C73A6"/>
    <w:rsid w:val="007C7E02"/>
    <w:rsid w:val="00854E1B"/>
    <w:rsid w:val="00855F37"/>
    <w:rsid w:val="008D0B5F"/>
    <w:rsid w:val="00905190"/>
    <w:rsid w:val="00A20857"/>
    <w:rsid w:val="00A3320A"/>
    <w:rsid w:val="00A662AA"/>
    <w:rsid w:val="00A85C69"/>
    <w:rsid w:val="00B01983"/>
    <w:rsid w:val="00B13CBC"/>
    <w:rsid w:val="00BF24C1"/>
    <w:rsid w:val="00CB4724"/>
    <w:rsid w:val="00CC162A"/>
    <w:rsid w:val="00D41267"/>
    <w:rsid w:val="00E425D6"/>
    <w:rsid w:val="00E868B3"/>
    <w:rsid w:val="00FF75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7BB23-7EEE-45C9-86BC-7EDFBE50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C162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002CB8"/>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002CB8"/>
  </w:style>
  <w:style w:type="paragraph" w:styleId="Zpat">
    <w:name w:val="footer"/>
    <w:basedOn w:val="Normln"/>
    <w:link w:val="ZpatChar"/>
    <w:uiPriority w:val="99"/>
    <w:unhideWhenUsed/>
    <w:rsid w:val="00002CB8"/>
    <w:pPr>
      <w:tabs>
        <w:tab w:val="center" w:pos="4703"/>
        <w:tab w:val="right" w:pos="9406"/>
      </w:tabs>
      <w:spacing w:after="0" w:line="240" w:lineRule="auto"/>
    </w:pPr>
  </w:style>
  <w:style w:type="character" w:customStyle="1" w:styleId="ZpatChar">
    <w:name w:val="Zápatí Char"/>
    <w:basedOn w:val="Standardnpsmoodstavce"/>
    <w:link w:val="Zpat"/>
    <w:uiPriority w:val="99"/>
    <w:rsid w:val="00002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1487</Words>
  <Characters>8477</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cometsmemoir</dc:creator>
  <cp:lastModifiedBy>Petr Slavík</cp:lastModifiedBy>
  <cp:revision>2</cp:revision>
  <dcterms:created xsi:type="dcterms:W3CDTF">2019-09-24T13:09:00Z</dcterms:created>
  <dcterms:modified xsi:type="dcterms:W3CDTF">2019-09-24T13:09:00Z</dcterms:modified>
</cp:coreProperties>
</file>